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B559" w14:textId="77777777" w:rsidR="00BC7032" w:rsidRDefault="00576E83" w:rsidP="00576E83">
      <w:pPr>
        <w:spacing w:after="0" w:line="240" w:lineRule="auto"/>
        <w:jc w:val="center"/>
        <w:rPr>
          <w:b/>
          <w:sz w:val="28"/>
          <w:szCs w:val="28"/>
        </w:rPr>
      </w:pPr>
      <w:r w:rsidRPr="00BC7032">
        <w:rPr>
          <w:b/>
          <w:sz w:val="28"/>
          <w:szCs w:val="28"/>
        </w:rPr>
        <w:t xml:space="preserve">ZAGADNIENIA </w:t>
      </w:r>
      <w:r w:rsidR="008C2D20" w:rsidRPr="00BC7032">
        <w:rPr>
          <w:b/>
          <w:sz w:val="28"/>
          <w:szCs w:val="28"/>
        </w:rPr>
        <w:t xml:space="preserve">DYPLOMOWE - egzamin teoretyczny </w:t>
      </w:r>
      <w:r w:rsidR="008E030F" w:rsidRPr="00BC7032">
        <w:rPr>
          <w:b/>
          <w:sz w:val="28"/>
          <w:szCs w:val="28"/>
        </w:rPr>
        <w:t>i praktyczny</w:t>
      </w:r>
      <w:r w:rsidR="00357BD6" w:rsidRPr="00BC7032">
        <w:rPr>
          <w:b/>
          <w:sz w:val="28"/>
          <w:szCs w:val="28"/>
        </w:rPr>
        <w:t xml:space="preserve"> </w:t>
      </w:r>
    </w:p>
    <w:p w14:paraId="65BAB3F9" w14:textId="4483F42F" w:rsidR="006565BE" w:rsidRPr="00BC7032" w:rsidRDefault="00BC7032" w:rsidP="00576E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Rok akademicki </w:t>
      </w:r>
      <w:r w:rsidR="009C056A">
        <w:rPr>
          <w:b/>
          <w:sz w:val="28"/>
          <w:szCs w:val="28"/>
        </w:rPr>
        <w:t>202</w:t>
      </w:r>
      <w:r w:rsidR="00063AF7">
        <w:rPr>
          <w:b/>
          <w:sz w:val="28"/>
          <w:szCs w:val="28"/>
        </w:rPr>
        <w:t>4</w:t>
      </w:r>
      <w:r w:rsidR="009C056A">
        <w:rPr>
          <w:b/>
          <w:sz w:val="28"/>
          <w:szCs w:val="28"/>
        </w:rPr>
        <w:t>/2</w:t>
      </w:r>
      <w:r w:rsidR="00063AF7">
        <w:rPr>
          <w:b/>
          <w:sz w:val="28"/>
          <w:szCs w:val="28"/>
        </w:rPr>
        <w:t>5</w:t>
      </w:r>
    </w:p>
    <w:p w14:paraId="46974288" w14:textId="77777777" w:rsidR="00C34273" w:rsidRDefault="00C34273" w:rsidP="00576E83">
      <w:pPr>
        <w:spacing w:after="0" w:line="240" w:lineRule="auto"/>
        <w:rPr>
          <w:b/>
        </w:rPr>
      </w:pPr>
    </w:p>
    <w:p w14:paraId="2034B019" w14:textId="77777777" w:rsidR="000910F8" w:rsidRDefault="000910F8" w:rsidP="00576E83">
      <w:pPr>
        <w:spacing w:after="0" w:line="240" w:lineRule="auto"/>
        <w:rPr>
          <w:b/>
        </w:rPr>
      </w:pPr>
    </w:p>
    <w:p w14:paraId="63EDB03C" w14:textId="77777777" w:rsidR="000910F8" w:rsidRDefault="000910F8" w:rsidP="00576E83">
      <w:pPr>
        <w:spacing w:after="0" w:line="240" w:lineRule="auto"/>
        <w:rPr>
          <w:b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4018339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B61519" w14:textId="0834FE26" w:rsidR="000910F8" w:rsidRPr="00375F1A" w:rsidRDefault="000910F8" w:rsidP="000910F8">
          <w:pPr>
            <w:pStyle w:val="Nagwekspisutreci"/>
            <w:jc w:val="center"/>
            <w:rPr>
              <w:b/>
            </w:rPr>
          </w:pPr>
          <w:r w:rsidRPr="00375F1A">
            <w:rPr>
              <w:b/>
            </w:rPr>
            <w:t>Spis treści</w:t>
          </w:r>
        </w:p>
        <w:p w14:paraId="4D7CE99E" w14:textId="2245F28E" w:rsidR="00F45F60" w:rsidRDefault="000910F8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060845" w:history="1">
            <w:r w:rsidR="00F45F60" w:rsidRPr="00F36A79">
              <w:rPr>
                <w:rStyle w:val="Hipercze"/>
                <w:b/>
                <w:noProof/>
              </w:rPr>
              <w:t>NAUKI W ZAKRESIE PODSTAW OPIEKI PIELĘGNIARSKIEJ</w:t>
            </w:r>
            <w:r w:rsidR="00F45F60">
              <w:rPr>
                <w:noProof/>
                <w:webHidden/>
              </w:rPr>
              <w:tab/>
            </w:r>
            <w:r w:rsidR="00F45F60">
              <w:rPr>
                <w:noProof/>
                <w:webHidden/>
              </w:rPr>
              <w:fldChar w:fldCharType="begin"/>
            </w:r>
            <w:r w:rsidR="00F45F60">
              <w:rPr>
                <w:noProof/>
                <w:webHidden/>
              </w:rPr>
              <w:instrText xml:space="preserve"> PAGEREF _Toc166060845 \h </w:instrText>
            </w:r>
            <w:r w:rsidR="00F45F60">
              <w:rPr>
                <w:noProof/>
                <w:webHidden/>
              </w:rPr>
            </w:r>
            <w:r w:rsidR="00F45F60">
              <w:rPr>
                <w:noProof/>
                <w:webHidden/>
              </w:rPr>
              <w:fldChar w:fldCharType="separate"/>
            </w:r>
            <w:r w:rsidR="00F45F60">
              <w:rPr>
                <w:noProof/>
                <w:webHidden/>
              </w:rPr>
              <w:t>1</w:t>
            </w:r>
            <w:r w:rsidR="00F45F60">
              <w:rPr>
                <w:noProof/>
                <w:webHidden/>
              </w:rPr>
              <w:fldChar w:fldCharType="end"/>
            </w:r>
          </w:hyperlink>
        </w:p>
        <w:p w14:paraId="4C1B2B1D" w14:textId="18A6BD7A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46" w:history="1">
            <w:r w:rsidRPr="00F36A79">
              <w:rPr>
                <w:rStyle w:val="Hipercze"/>
                <w:b/>
                <w:noProof/>
              </w:rPr>
              <w:t>Podstawy pielęgniarstwa</w:t>
            </w:r>
            <w:r w:rsidRPr="00F36A79">
              <w:rPr>
                <w:rStyle w:val="Hipercze"/>
                <w:noProof/>
              </w:rPr>
              <w:t xml:space="preserve"> (część teoretyczna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1D3C6" w14:textId="6950AA0B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47" w:history="1">
            <w:r w:rsidRPr="00F36A79">
              <w:rPr>
                <w:rStyle w:val="Hipercze"/>
                <w:b/>
                <w:noProof/>
              </w:rPr>
              <w:t xml:space="preserve">Badanie fizykalne </w:t>
            </w:r>
            <w:r w:rsidRPr="00F36A79">
              <w:rPr>
                <w:rStyle w:val="Hipercze"/>
                <w:noProof/>
              </w:rPr>
              <w:t>(część teoretyczna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61D68" w14:textId="4B4157C7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48" w:history="1">
            <w:r w:rsidRPr="00F36A79">
              <w:rPr>
                <w:rStyle w:val="Hipercze"/>
                <w:b/>
                <w:noProof/>
              </w:rPr>
              <w:t>Podstawowa opieka zdrowotna</w:t>
            </w:r>
            <w:r w:rsidRPr="00F36A79">
              <w:rPr>
                <w:rStyle w:val="Hipercze"/>
                <w:noProof/>
              </w:rPr>
              <w:t xml:space="preserve"> (część teoretyczna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30DC0" w14:textId="779E26E7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49" w:history="1">
            <w:r w:rsidRPr="00F36A79">
              <w:rPr>
                <w:rStyle w:val="Hipercze"/>
                <w:b/>
                <w:noProof/>
              </w:rPr>
              <w:t>NAUKI W ZAKRESIE OPIEKI SPECJALISTYCZNEJ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358F7" w14:textId="2B86C6AF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50" w:history="1">
            <w:r w:rsidRPr="00F36A79">
              <w:rPr>
                <w:rStyle w:val="Hipercze"/>
                <w:rFonts w:cs="Times New Roman"/>
                <w:b/>
                <w:noProof/>
              </w:rPr>
              <w:t>Pielęgniarstwo internistyczne</w:t>
            </w:r>
            <w:r w:rsidRPr="00F36A79">
              <w:rPr>
                <w:rStyle w:val="Hipercze"/>
                <w:rFonts w:cs="Times New Roman"/>
                <w:noProof/>
              </w:rPr>
              <w:t xml:space="preserve"> (część teoretyczna i praktyczna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8C9E2" w14:textId="1CEF232E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51" w:history="1">
            <w:r w:rsidRPr="00F36A79">
              <w:rPr>
                <w:rStyle w:val="Hipercze"/>
                <w:b/>
                <w:noProof/>
              </w:rPr>
              <w:t>Pielęgniarstwo pediatryczne</w:t>
            </w:r>
            <w:r w:rsidRPr="00F36A79">
              <w:rPr>
                <w:rStyle w:val="Hipercze"/>
                <w:noProof/>
              </w:rPr>
              <w:t xml:space="preserve"> </w:t>
            </w:r>
            <w:r w:rsidRPr="00F36A79">
              <w:rPr>
                <w:rStyle w:val="Hipercze"/>
                <w:rFonts w:cs="Times New Roman"/>
                <w:noProof/>
              </w:rPr>
              <w:t>(część teoretyczna i praktyczna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5A7E4" w14:textId="5FD46BDC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52" w:history="1">
            <w:r w:rsidRPr="00F36A79">
              <w:rPr>
                <w:rStyle w:val="Hipercze"/>
                <w:b/>
                <w:noProof/>
              </w:rPr>
              <w:t xml:space="preserve">Pielęgniarstwo chirurgiczne </w:t>
            </w:r>
            <w:r w:rsidRPr="00F36A79">
              <w:rPr>
                <w:rStyle w:val="Hipercze"/>
                <w:rFonts w:cs="Times New Roman"/>
                <w:noProof/>
              </w:rPr>
              <w:t>(część teoretyczna i praktyczna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67F8F" w14:textId="046B7B96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53" w:history="1">
            <w:r w:rsidRPr="00F36A79">
              <w:rPr>
                <w:rStyle w:val="Hipercze"/>
                <w:b/>
                <w:noProof/>
              </w:rPr>
              <w:t>Pielęgniarstwo psychiatryczne</w:t>
            </w:r>
            <w:r w:rsidRPr="00F36A79">
              <w:rPr>
                <w:rStyle w:val="Hipercze"/>
                <w:noProof/>
              </w:rPr>
              <w:t xml:space="preserve"> (część teoretyczna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897D3" w14:textId="4A6EBE62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54" w:history="1">
            <w:r w:rsidRPr="00F36A79">
              <w:rPr>
                <w:rStyle w:val="Hipercze"/>
                <w:rFonts w:cs="Calibri"/>
                <w:b/>
                <w:bCs/>
                <w:noProof/>
              </w:rPr>
              <w:t xml:space="preserve">Pielęgniarstwo neurologiczne </w:t>
            </w:r>
            <w:r w:rsidRPr="00F36A79">
              <w:rPr>
                <w:rStyle w:val="Hipercze"/>
                <w:noProof/>
              </w:rPr>
              <w:t>(część teoretyczna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52B55" w14:textId="1BF2128C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55" w:history="1">
            <w:r w:rsidRPr="00F36A79">
              <w:rPr>
                <w:rStyle w:val="Hipercze"/>
                <w:b/>
                <w:noProof/>
              </w:rPr>
              <w:t xml:space="preserve">Pielęgniarstwo w zagrożeniu życia </w:t>
            </w:r>
            <w:r w:rsidRPr="00F36A79">
              <w:rPr>
                <w:rStyle w:val="Hipercze"/>
                <w:noProof/>
              </w:rPr>
              <w:t>(część teoretyczna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C1FC3" w14:textId="14AC6E59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56" w:history="1">
            <w:r w:rsidRPr="00F36A79">
              <w:rPr>
                <w:rStyle w:val="Hipercze"/>
                <w:b/>
                <w:noProof/>
              </w:rPr>
              <w:t>Pielęgniarstwo geriatryczne</w:t>
            </w:r>
            <w:r w:rsidRPr="00F36A79">
              <w:rPr>
                <w:rStyle w:val="Hipercze"/>
                <w:noProof/>
              </w:rPr>
              <w:t xml:space="preserve">  (część teoretyczna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B6B68" w14:textId="6A70875A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57" w:history="1">
            <w:r w:rsidRPr="00F36A79">
              <w:rPr>
                <w:rStyle w:val="Hipercze"/>
                <w:b/>
                <w:noProof/>
              </w:rPr>
              <w:t>Opieka paliatywna</w:t>
            </w:r>
            <w:r w:rsidRPr="00F36A79">
              <w:rPr>
                <w:rStyle w:val="Hipercze"/>
                <w:noProof/>
              </w:rPr>
              <w:t xml:space="preserve"> (część teoretyczna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46073" w14:textId="64E84B1C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58" w:history="1">
            <w:r w:rsidRPr="00F36A79">
              <w:rPr>
                <w:rStyle w:val="Hipercze"/>
                <w:b/>
                <w:noProof/>
              </w:rPr>
              <w:t xml:space="preserve">Pielęgniarstwo opieki długoterminowej </w:t>
            </w:r>
            <w:r w:rsidRPr="00F36A79">
              <w:rPr>
                <w:rStyle w:val="Hipercze"/>
                <w:noProof/>
              </w:rPr>
              <w:t>(część teoretyczna egzaminu)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51CBB" w14:textId="3BFCAA59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59" w:history="1">
            <w:r w:rsidRPr="00F36A79">
              <w:rPr>
                <w:rStyle w:val="Hipercze"/>
                <w:b/>
                <w:bCs/>
                <w:noProof/>
              </w:rPr>
              <w:t>Położnictwo, ginekologia i pielęgniarstwo położniczo-ginekologiczne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BFCA3" w14:textId="70EB85E9" w:rsidR="00F45F60" w:rsidRDefault="00F45F60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6060860" w:history="1">
            <w:r w:rsidRPr="00F36A79">
              <w:rPr>
                <w:rStyle w:val="Hipercze"/>
                <w:rFonts w:ascii="Aptos" w:hAnsi="Aptos" w:cs="Segoe UI"/>
                <w:b/>
                <w:bCs/>
                <w:noProof/>
                <w:bdr w:val="none" w:sz="0" w:space="0" w:color="auto" w:frame="1"/>
              </w:rPr>
              <w:t>Procedury zabiegowe na egzamin praktyczny 2023/24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42BB0" w14:textId="6AE7D6B9" w:rsidR="00375F1A" w:rsidRDefault="000910F8">
          <w:r>
            <w:rPr>
              <w:b/>
              <w:bCs/>
            </w:rPr>
            <w:fldChar w:fldCharType="end"/>
          </w:r>
        </w:p>
      </w:sdtContent>
    </w:sdt>
    <w:p w14:paraId="47C87E83" w14:textId="4715B251" w:rsidR="000910F8" w:rsidRDefault="000910F8" w:rsidP="000C51C4">
      <w:pPr>
        <w:pStyle w:val="Spistreci1"/>
        <w:tabs>
          <w:tab w:val="right" w:leader="dot" w:pos="9062"/>
        </w:tabs>
        <w:rPr>
          <w:b/>
          <w:bCs/>
        </w:rPr>
      </w:pPr>
    </w:p>
    <w:p w14:paraId="124BE46A" w14:textId="77777777" w:rsidR="00F2534A" w:rsidRDefault="00F2534A" w:rsidP="00F2534A"/>
    <w:p w14:paraId="349F7A15" w14:textId="77777777" w:rsidR="00F2534A" w:rsidRDefault="00F2534A" w:rsidP="00F2534A"/>
    <w:p w14:paraId="625ADDFC" w14:textId="77777777" w:rsidR="00F2534A" w:rsidRDefault="00F2534A" w:rsidP="00F2534A"/>
    <w:p w14:paraId="364C5C16" w14:textId="77777777" w:rsidR="00F2534A" w:rsidRDefault="00F2534A" w:rsidP="00F2534A"/>
    <w:p w14:paraId="7C797DC3" w14:textId="77777777" w:rsidR="00F2534A" w:rsidRDefault="00F2534A" w:rsidP="00F2534A"/>
    <w:p w14:paraId="6C484005" w14:textId="77777777" w:rsidR="00F2534A" w:rsidRDefault="00F2534A" w:rsidP="00F2534A"/>
    <w:p w14:paraId="15053776" w14:textId="77777777" w:rsidR="00F2534A" w:rsidRDefault="00F2534A" w:rsidP="00F2534A"/>
    <w:p w14:paraId="5C73DE5A" w14:textId="77777777" w:rsidR="00F2534A" w:rsidRPr="00F2534A" w:rsidRDefault="00F2534A" w:rsidP="00F2534A"/>
    <w:p w14:paraId="7BA4F56B" w14:textId="77777777" w:rsidR="000910F8" w:rsidRPr="00A96D66" w:rsidRDefault="000910F8" w:rsidP="00576E83">
      <w:pPr>
        <w:spacing w:after="0" w:line="240" w:lineRule="auto"/>
        <w:rPr>
          <w:b/>
        </w:rPr>
      </w:pPr>
    </w:p>
    <w:p w14:paraId="33E0248A" w14:textId="77777777" w:rsidR="00C34273" w:rsidRPr="00A96D66" w:rsidRDefault="00C34273" w:rsidP="000910F8">
      <w:pPr>
        <w:pStyle w:val="Nagwek1"/>
        <w:rPr>
          <w:b/>
        </w:rPr>
      </w:pPr>
      <w:bookmarkStart w:id="0" w:name="_Toc135812315"/>
      <w:bookmarkStart w:id="1" w:name="_Toc166060845"/>
      <w:r w:rsidRPr="00A96D66">
        <w:rPr>
          <w:b/>
        </w:rPr>
        <w:lastRenderedPageBreak/>
        <w:t>NAUKI W ZAKRESIE PODSTAW OPIEKI PIELĘGNIARSKIEJ</w:t>
      </w:r>
      <w:bookmarkEnd w:id="0"/>
      <w:bookmarkEnd w:id="1"/>
    </w:p>
    <w:p w14:paraId="38E68066" w14:textId="77777777" w:rsidR="009057D2" w:rsidRPr="00A96D66" w:rsidRDefault="009057D2" w:rsidP="00576E83">
      <w:pPr>
        <w:spacing w:after="0" w:line="240" w:lineRule="auto"/>
        <w:jc w:val="center"/>
        <w:rPr>
          <w:b/>
        </w:rPr>
      </w:pPr>
    </w:p>
    <w:p w14:paraId="7DD8A0B8" w14:textId="77777777" w:rsidR="00392AE2" w:rsidRPr="00A96D66" w:rsidRDefault="009057D2" w:rsidP="000910F8">
      <w:pPr>
        <w:pStyle w:val="Nagwek1"/>
      </w:pPr>
      <w:bookmarkStart w:id="2" w:name="_Toc135812316"/>
      <w:bookmarkStart w:id="3" w:name="_Toc166060846"/>
      <w:r w:rsidRPr="00A96D66">
        <w:rPr>
          <w:b/>
          <w:u w:val="single"/>
        </w:rPr>
        <w:t>Podstawy pielęgniarstwa</w:t>
      </w:r>
      <w:r w:rsidR="00A8412A" w:rsidRPr="00A96D66">
        <w:t xml:space="preserve"> </w:t>
      </w:r>
      <w:bookmarkStart w:id="4" w:name="_Hlk72412597"/>
      <w:r w:rsidR="00A8412A" w:rsidRPr="00A96D66">
        <w:t>(część teoretyczna egzaminu)</w:t>
      </w:r>
      <w:bookmarkEnd w:id="2"/>
      <w:bookmarkEnd w:id="3"/>
      <w:bookmarkEnd w:id="4"/>
    </w:p>
    <w:p w14:paraId="7A9AA09C" w14:textId="77777777" w:rsidR="00392AE2" w:rsidRPr="00A96D66" w:rsidRDefault="00392AE2" w:rsidP="005C741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A96D66">
        <w:rPr>
          <w:rFonts w:cs="Times New Roman"/>
        </w:rPr>
        <w:t>Pielęgniarka – zawód, kwalifikacje zawodowe, rola i funkcje zawodowe.</w:t>
      </w:r>
    </w:p>
    <w:p w14:paraId="29C81C24" w14:textId="77777777" w:rsidR="00392AE2" w:rsidRPr="00A96D66" w:rsidRDefault="00392AE2" w:rsidP="005C741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A96D66">
        <w:rPr>
          <w:rFonts w:cs="Times New Roman"/>
        </w:rPr>
        <w:t>Zasady wykonywania zleceń</w:t>
      </w:r>
      <w:r w:rsidR="004854AF" w:rsidRPr="00A96D66">
        <w:rPr>
          <w:rFonts w:cs="Times New Roman"/>
        </w:rPr>
        <w:t xml:space="preserve"> lekarskich</w:t>
      </w:r>
      <w:r w:rsidRPr="00A96D66">
        <w:rPr>
          <w:rFonts w:cs="Times New Roman"/>
        </w:rPr>
        <w:t>, udział pielęgniarki w badaniu pacjentów. Zadania i</w:t>
      </w:r>
      <w:r w:rsidR="00BA0937" w:rsidRPr="00A96D66">
        <w:rPr>
          <w:rFonts w:cs="Times New Roman"/>
        </w:rPr>
        <w:t> </w:t>
      </w:r>
      <w:r w:rsidRPr="00A96D66">
        <w:rPr>
          <w:rFonts w:cs="Times New Roman"/>
        </w:rPr>
        <w:t>kompetencje pielęgniarki. Przyjęcie pacjenta do szpitala i oddziału. Wypisanie pacjenta ze szpitala. Dokumentacja pielęgniarska.</w:t>
      </w:r>
    </w:p>
    <w:p w14:paraId="7CEC52B6" w14:textId="77777777" w:rsidR="00392AE2" w:rsidRPr="00A96D66" w:rsidRDefault="00392AE2" w:rsidP="005C741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A96D66">
        <w:rPr>
          <w:rFonts w:cs="Times New Roman"/>
        </w:rPr>
        <w:t xml:space="preserve">Proces pielęgnowania - cechy i etapy, zadania pielęgniarki w poszczególnych etapach. </w:t>
      </w:r>
      <w:proofErr w:type="spellStart"/>
      <w:r w:rsidRPr="00A96D66">
        <w:rPr>
          <w:rFonts w:cs="Times New Roman"/>
        </w:rPr>
        <w:t>Primary</w:t>
      </w:r>
      <w:proofErr w:type="spellEnd"/>
      <w:r w:rsidRPr="00A96D66">
        <w:rPr>
          <w:rFonts w:cs="Times New Roman"/>
        </w:rPr>
        <w:t xml:space="preserve"> </w:t>
      </w:r>
      <w:proofErr w:type="spellStart"/>
      <w:r w:rsidRPr="00A96D66">
        <w:rPr>
          <w:rFonts w:cs="Times New Roman"/>
        </w:rPr>
        <w:t>nursing</w:t>
      </w:r>
      <w:proofErr w:type="spellEnd"/>
      <w:r w:rsidRPr="00A96D66">
        <w:rPr>
          <w:rFonts w:cs="Times New Roman"/>
        </w:rPr>
        <w:t>. Źródła i metody gromadzenia danych o pacjencie. Rodzaje diagnoz pielęgniarskich. Ustalenie diagnozy pielęgniarskiej. Założenia i istota klasyfikacji diagnoz NANDA i ICNP.</w:t>
      </w:r>
    </w:p>
    <w:p w14:paraId="112E14D2" w14:textId="77777777" w:rsidR="00392AE2" w:rsidRPr="00A96D66" w:rsidRDefault="00392AE2" w:rsidP="005C741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A96D66">
        <w:t>Pielęgnowanie pacjentów z zaburzeniami układów narządów</w:t>
      </w:r>
      <w:r w:rsidR="00C85C24" w:rsidRPr="00A96D66">
        <w:t>:</w:t>
      </w:r>
      <w:r w:rsidRPr="00A96D66">
        <w:t xml:space="preserve"> z zaburzeniami w funkcjonowaniu układu </w:t>
      </w:r>
      <w:r w:rsidR="009057D2" w:rsidRPr="00A96D66">
        <w:t>termoregulacji;</w:t>
      </w:r>
      <w:r w:rsidR="008C4F2C" w:rsidRPr="00A96D66">
        <w:t xml:space="preserve"> ze</w:t>
      </w:r>
      <w:r w:rsidRPr="00A96D66">
        <w:t xml:space="preserve"> zmianami na skórze</w:t>
      </w:r>
      <w:r w:rsidR="009057D2" w:rsidRPr="00A96D66">
        <w:t>, p</w:t>
      </w:r>
      <w:r w:rsidRPr="00A96D66">
        <w:t>rofilaktyka odleżyn</w:t>
      </w:r>
      <w:r w:rsidR="009057D2" w:rsidRPr="00A96D66">
        <w:t>;</w:t>
      </w:r>
      <w:r w:rsidRPr="00A96D66">
        <w:t xml:space="preserve"> z zaburzeniami w</w:t>
      </w:r>
      <w:r w:rsidR="00BA0937" w:rsidRPr="00A96D66">
        <w:t> </w:t>
      </w:r>
      <w:r w:rsidRPr="00A96D66">
        <w:t>funkcjonowaniu układu krążenia i układu oddechowego</w:t>
      </w:r>
      <w:r w:rsidR="008C4F2C" w:rsidRPr="00A96D66">
        <w:t xml:space="preserve">, </w:t>
      </w:r>
      <w:r w:rsidRPr="00A96D66">
        <w:t>układu pokarmowego</w:t>
      </w:r>
      <w:r w:rsidR="008C4F2C" w:rsidRPr="00A96D66">
        <w:t xml:space="preserve">, </w:t>
      </w:r>
      <w:r w:rsidRPr="00A96D66">
        <w:t>układu moczowego</w:t>
      </w:r>
      <w:r w:rsidR="008C4F2C" w:rsidRPr="00A96D66">
        <w:t xml:space="preserve">, </w:t>
      </w:r>
      <w:r w:rsidRPr="00A96D66">
        <w:t>układu nerwowego</w:t>
      </w:r>
      <w:r w:rsidR="008C4F2C" w:rsidRPr="00A96D66">
        <w:t xml:space="preserve">, </w:t>
      </w:r>
      <w:r w:rsidRPr="00A96D66">
        <w:t>narządów zmysłu</w:t>
      </w:r>
      <w:r w:rsidR="009057D2" w:rsidRPr="00A96D66">
        <w:t>; p</w:t>
      </w:r>
      <w:r w:rsidRPr="00A96D66">
        <w:t>ielęgnowanie pacjentów w wybranych stanach – ciężko chory, cierpiący z powodu bólu, o niepomyślnym rokowaniu, umierający.</w:t>
      </w:r>
    </w:p>
    <w:p w14:paraId="2FE163C7" w14:textId="77777777" w:rsidR="00392AE2" w:rsidRPr="00A96D66" w:rsidRDefault="00392AE2" w:rsidP="00576E83">
      <w:pPr>
        <w:spacing w:after="0" w:line="240" w:lineRule="auto"/>
      </w:pPr>
      <w:r w:rsidRPr="00A96D66">
        <w:rPr>
          <w:b/>
        </w:rPr>
        <w:t xml:space="preserve">Literatura </w:t>
      </w:r>
    </w:p>
    <w:p w14:paraId="74BD9890" w14:textId="77777777" w:rsidR="00392AE2" w:rsidRPr="00A96D66" w:rsidRDefault="00392AE2" w:rsidP="005C741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96D66">
        <w:t xml:space="preserve">Ślusarska B., Zarzycka D., </w:t>
      </w:r>
      <w:proofErr w:type="spellStart"/>
      <w:r w:rsidRPr="00A96D66">
        <w:t>Zahradniczek</w:t>
      </w:r>
      <w:proofErr w:type="spellEnd"/>
      <w:r w:rsidRPr="00A96D66">
        <w:t xml:space="preserve"> K.: Podstaw</w:t>
      </w:r>
      <w:r w:rsidR="009057D2" w:rsidRPr="00A96D66">
        <w:t>y pielęgniarstwa. Wyd. II, t. I</w:t>
      </w:r>
      <w:r w:rsidRPr="00A96D66">
        <w:t xml:space="preserve">. </w:t>
      </w:r>
      <w:proofErr w:type="spellStart"/>
      <w:r w:rsidRPr="00A96D66">
        <w:t>Czelej</w:t>
      </w:r>
      <w:proofErr w:type="spellEnd"/>
      <w:r w:rsidRPr="00A96D66">
        <w:t>, Lublin 2008.</w:t>
      </w:r>
    </w:p>
    <w:p w14:paraId="2892D343" w14:textId="77777777" w:rsidR="009057D2" w:rsidRPr="00A96D66" w:rsidRDefault="009057D2" w:rsidP="00576E83">
      <w:pPr>
        <w:spacing w:after="0" w:line="240" w:lineRule="auto"/>
        <w:jc w:val="center"/>
        <w:rPr>
          <w:b/>
        </w:rPr>
      </w:pPr>
    </w:p>
    <w:p w14:paraId="23BF6A10" w14:textId="77777777" w:rsidR="009057D2" w:rsidRPr="00A96D66" w:rsidRDefault="009057D2" w:rsidP="000910F8">
      <w:pPr>
        <w:pStyle w:val="Nagwek1"/>
        <w:rPr>
          <w:b/>
          <w:u w:val="single"/>
        </w:rPr>
      </w:pPr>
      <w:bookmarkStart w:id="5" w:name="_Toc135812317"/>
      <w:bookmarkStart w:id="6" w:name="_Toc166060847"/>
      <w:r w:rsidRPr="00A96D66">
        <w:rPr>
          <w:b/>
          <w:u w:val="single"/>
        </w:rPr>
        <w:t>Badanie fizykalne</w:t>
      </w:r>
      <w:r w:rsidR="00A8412A" w:rsidRPr="00A96D66">
        <w:rPr>
          <w:b/>
          <w:u w:val="single"/>
        </w:rPr>
        <w:t xml:space="preserve"> </w:t>
      </w:r>
      <w:r w:rsidR="00A8412A" w:rsidRPr="00A96D66">
        <w:t>(część teoretyczna egzaminu)</w:t>
      </w:r>
      <w:bookmarkEnd w:id="5"/>
      <w:bookmarkEnd w:id="6"/>
    </w:p>
    <w:p w14:paraId="0154AE8D" w14:textId="77777777" w:rsidR="008A326A" w:rsidRPr="00A96D66" w:rsidRDefault="00FF476E" w:rsidP="005C7412">
      <w:pPr>
        <w:pStyle w:val="Akapitzlist"/>
        <w:numPr>
          <w:ilvl w:val="0"/>
          <w:numId w:val="4"/>
        </w:numPr>
        <w:spacing w:after="0" w:line="240" w:lineRule="auto"/>
        <w:ind w:left="357" w:hanging="357"/>
      </w:pPr>
      <w:r w:rsidRPr="00A96D66">
        <w:t>Badanie podmiotowe – cele, zasady.</w:t>
      </w:r>
    </w:p>
    <w:p w14:paraId="28B8F652" w14:textId="77777777" w:rsidR="008A326A" w:rsidRPr="00A96D66" w:rsidRDefault="00FF476E" w:rsidP="005C7412">
      <w:pPr>
        <w:pStyle w:val="Akapitzlist"/>
        <w:numPr>
          <w:ilvl w:val="0"/>
          <w:numId w:val="4"/>
        </w:numPr>
        <w:spacing w:after="0" w:line="240" w:lineRule="auto"/>
        <w:ind w:left="357" w:hanging="357"/>
      </w:pPr>
      <w:r w:rsidRPr="00A96D66">
        <w:t>Parametry życiowe (zasady badania, wartości).</w:t>
      </w:r>
    </w:p>
    <w:p w14:paraId="5ACE69E0" w14:textId="77777777" w:rsidR="008A326A" w:rsidRPr="00A96D66" w:rsidRDefault="00FF476E" w:rsidP="005C7412">
      <w:pPr>
        <w:pStyle w:val="Akapitzlist"/>
        <w:numPr>
          <w:ilvl w:val="0"/>
          <w:numId w:val="4"/>
        </w:numPr>
        <w:spacing w:after="0" w:line="240" w:lineRule="auto"/>
        <w:ind w:left="357" w:hanging="357"/>
      </w:pPr>
      <w:r w:rsidRPr="00A96D66">
        <w:t>Ocena węzłów chłonnych (badanie, cechy w zakresie patologii).</w:t>
      </w:r>
    </w:p>
    <w:p w14:paraId="3BC0A3A9" w14:textId="77777777" w:rsidR="008A326A" w:rsidRPr="00A96D66" w:rsidRDefault="00FF476E" w:rsidP="005C7412">
      <w:pPr>
        <w:pStyle w:val="Akapitzlist"/>
        <w:numPr>
          <w:ilvl w:val="0"/>
          <w:numId w:val="4"/>
        </w:numPr>
        <w:spacing w:after="0" w:line="240" w:lineRule="auto"/>
        <w:ind w:left="357" w:hanging="357"/>
      </w:pPr>
      <w:r w:rsidRPr="00A96D66">
        <w:t>Ocena wzroku (badania, próby).</w:t>
      </w:r>
    </w:p>
    <w:p w14:paraId="68534E21" w14:textId="77777777" w:rsidR="008A326A" w:rsidRPr="00A96D66" w:rsidRDefault="00FF476E" w:rsidP="005C7412">
      <w:pPr>
        <w:pStyle w:val="Akapitzlist"/>
        <w:numPr>
          <w:ilvl w:val="0"/>
          <w:numId w:val="4"/>
        </w:numPr>
        <w:spacing w:after="0" w:line="240" w:lineRule="auto"/>
        <w:ind w:left="357" w:hanging="357"/>
      </w:pPr>
      <w:r w:rsidRPr="00A96D66">
        <w:t>Ocena słuchu (badanie, próby).</w:t>
      </w:r>
    </w:p>
    <w:p w14:paraId="5EE9299E" w14:textId="77777777" w:rsidR="008A326A" w:rsidRPr="00A96D66" w:rsidRDefault="00FF476E" w:rsidP="005C7412">
      <w:pPr>
        <w:pStyle w:val="Akapitzlist"/>
        <w:numPr>
          <w:ilvl w:val="0"/>
          <w:numId w:val="4"/>
        </w:numPr>
        <w:spacing w:after="0" w:line="240" w:lineRule="auto"/>
        <w:ind w:left="357" w:hanging="357"/>
      </w:pPr>
      <w:r w:rsidRPr="00A96D66">
        <w:t>Skóra – rodzaje zmian.</w:t>
      </w:r>
    </w:p>
    <w:p w14:paraId="31EE863D" w14:textId="77777777" w:rsidR="008A326A" w:rsidRPr="00A96D66" w:rsidRDefault="00FF476E" w:rsidP="005C7412">
      <w:pPr>
        <w:pStyle w:val="Akapitzlist"/>
        <w:numPr>
          <w:ilvl w:val="0"/>
          <w:numId w:val="4"/>
        </w:numPr>
        <w:spacing w:after="0" w:line="240" w:lineRule="auto"/>
        <w:ind w:left="357" w:hanging="357"/>
      </w:pPr>
      <w:r w:rsidRPr="00A96D66">
        <w:rPr>
          <w:rFonts w:eastAsia="Times New Roman"/>
          <w:highlight w:val="white"/>
        </w:rPr>
        <w:t>Ocena układu sercowo-naczyniowego</w:t>
      </w:r>
      <w:r w:rsidRPr="00A96D66">
        <w:rPr>
          <w:rFonts w:eastAsia="Times New Roman"/>
        </w:rPr>
        <w:t xml:space="preserve"> (osłuchiwanie, ocena drożności naczyń).</w:t>
      </w:r>
    </w:p>
    <w:p w14:paraId="26A0A4F5" w14:textId="77777777" w:rsidR="008A326A" w:rsidRPr="00A96D66" w:rsidRDefault="00FF476E" w:rsidP="005C7412">
      <w:pPr>
        <w:pStyle w:val="Akapitzlist"/>
        <w:numPr>
          <w:ilvl w:val="0"/>
          <w:numId w:val="4"/>
        </w:numPr>
        <w:spacing w:after="0" w:line="240" w:lineRule="auto"/>
        <w:ind w:left="357" w:hanging="357"/>
      </w:pPr>
      <w:r w:rsidRPr="00A96D66">
        <w:rPr>
          <w:rFonts w:eastAsia="Times New Roman"/>
          <w:highlight w:val="white"/>
        </w:rPr>
        <w:t>Ocena jamy brzusznej</w:t>
      </w:r>
      <w:r w:rsidRPr="00A96D66">
        <w:rPr>
          <w:rFonts w:eastAsia="Times New Roman"/>
        </w:rPr>
        <w:t xml:space="preserve"> (objawy).</w:t>
      </w:r>
    </w:p>
    <w:p w14:paraId="7BE519D3" w14:textId="77777777" w:rsidR="008A326A" w:rsidRPr="00A96D66" w:rsidRDefault="00FF476E" w:rsidP="005C7412">
      <w:pPr>
        <w:pStyle w:val="Akapitzlist"/>
        <w:numPr>
          <w:ilvl w:val="0"/>
          <w:numId w:val="4"/>
        </w:numPr>
        <w:spacing w:after="0" w:line="240" w:lineRule="auto"/>
        <w:ind w:left="357" w:hanging="357"/>
      </w:pPr>
      <w:r w:rsidRPr="00A96D66">
        <w:rPr>
          <w:rFonts w:eastAsia="Times New Roman"/>
          <w:highlight w:val="white"/>
        </w:rPr>
        <w:t>Ocena układu</w:t>
      </w:r>
      <w:r w:rsidR="008A326A" w:rsidRPr="00A96D66">
        <w:rPr>
          <w:rFonts w:eastAsia="Times New Roman"/>
          <w:highlight w:val="white"/>
        </w:rPr>
        <w:t xml:space="preserve"> </w:t>
      </w:r>
      <w:r w:rsidRPr="00A96D66">
        <w:rPr>
          <w:rFonts w:eastAsia="Times New Roman"/>
          <w:highlight w:val="white"/>
        </w:rPr>
        <w:t>moczowego (diureza).</w:t>
      </w:r>
    </w:p>
    <w:p w14:paraId="1F1CB727" w14:textId="77777777" w:rsidR="008A326A" w:rsidRPr="003256D9" w:rsidRDefault="00FF476E" w:rsidP="005C7412">
      <w:pPr>
        <w:pStyle w:val="Akapitzlist"/>
        <w:numPr>
          <w:ilvl w:val="0"/>
          <w:numId w:val="4"/>
        </w:numPr>
        <w:spacing w:after="0" w:line="240" w:lineRule="auto"/>
        <w:ind w:left="357" w:hanging="357"/>
      </w:pPr>
      <w:r w:rsidRPr="00A96D66">
        <w:rPr>
          <w:rFonts w:eastAsia="Times New Roman"/>
          <w:highlight w:val="white"/>
        </w:rPr>
        <w:t>Dokumentowanie wyniku badania fizykalnego</w:t>
      </w:r>
      <w:r w:rsidRPr="00A96D66">
        <w:rPr>
          <w:rFonts w:eastAsia="Times New Roman"/>
        </w:rPr>
        <w:t>.</w:t>
      </w:r>
    </w:p>
    <w:p w14:paraId="23DA507A" w14:textId="77777777" w:rsidR="003256D9" w:rsidRPr="00A96D66" w:rsidRDefault="003256D9" w:rsidP="003256D9">
      <w:pPr>
        <w:pStyle w:val="Akapitzlist"/>
        <w:spacing w:after="0" w:line="240" w:lineRule="auto"/>
        <w:ind w:left="357"/>
      </w:pPr>
    </w:p>
    <w:p w14:paraId="2BAB249E" w14:textId="77777777" w:rsidR="009057D2" w:rsidRPr="00A96D66" w:rsidRDefault="009057D2" w:rsidP="00576E83">
      <w:pPr>
        <w:spacing w:after="0" w:line="240" w:lineRule="auto"/>
      </w:pPr>
      <w:r w:rsidRPr="00A96D66">
        <w:rPr>
          <w:b/>
        </w:rPr>
        <w:t xml:space="preserve">Literatura </w:t>
      </w:r>
    </w:p>
    <w:p w14:paraId="5FA885E2" w14:textId="77777777" w:rsidR="00FF476E" w:rsidRPr="00A96D66" w:rsidRDefault="00FF476E" w:rsidP="005C7412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bCs/>
        </w:rPr>
      </w:pPr>
      <w:r w:rsidRPr="00A96D66">
        <w:rPr>
          <w:rFonts w:eastAsia="Times New Roman" w:cs="Times New Roman"/>
          <w:bCs/>
        </w:rPr>
        <w:t xml:space="preserve">Cudak E., </w:t>
      </w:r>
      <w:proofErr w:type="spellStart"/>
      <w:r w:rsidRPr="00A96D66">
        <w:rPr>
          <w:rFonts w:eastAsia="Times New Roman" w:cs="Times New Roman"/>
          <w:bCs/>
        </w:rPr>
        <w:t>Dyk</w:t>
      </w:r>
      <w:proofErr w:type="spellEnd"/>
      <w:r w:rsidRPr="00A96D66">
        <w:rPr>
          <w:rFonts w:eastAsia="Times New Roman" w:cs="Times New Roman"/>
          <w:bCs/>
        </w:rPr>
        <w:t xml:space="preserve"> D., Gaworska-Krzemińska A. (red.): Badanie fizykalne w pielęgniarstwie. Podręcznik dla studiów medycznych. PZWL, 2015. </w:t>
      </w:r>
    </w:p>
    <w:p w14:paraId="5F2509B0" w14:textId="77777777" w:rsidR="00FF476E" w:rsidRPr="00A96D66" w:rsidRDefault="00FF476E" w:rsidP="005C7412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bCs/>
        </w:rPr>
      </w:pPr>
      <w:proofErr w:type="spellStart"/>
      <w:r w:rsidRPr="00A96D66">
        <w:rPr>
          <w:rFonts w:eastAsia="Times New Roman" w:cs="Times New Roman"/>
          <w:bCs/>
        </w:rPr>
        <w:t>Dyk</w:t>
      </w:r>
      <w:proofErr w:type="spellEnd"/>
      <w:r w:rsidRPr="00A96D66">
        <w:rPr>
          <w:rFonts w:eastAsia="Times New Roman" w:cs="Times New Roman"/>
          <w:bCs/>
        </w:rPr>
        <w:t xml:space="preserve"> D.[red.] Badania fizykalne w pielęgniarstwie. PZWL, 1, Warszawa 2018.</w:t>
      </w:r>
    </w:p>
    <w:p w14:paraId="2AF195EE" w14:textId="77777777" w:rsidR="00FF476E" w:rsidRPr="00A96D66" w:rsidRDefault="00FF476E" w:rsidP="005C7412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bCs/>
        </w:rPr>
      </w:pPr>
      <w:r w:rsidRPr="00A96D66">
        <w:rPr>
          <w:rFonts w:eastAsia="Times New Roman" w:cs="Times New Roman"/>
          <w:bCs/>
        </w:rPr>
        <w:t xml:space="preserve">Turaj W. (red.): Badanie neurologiczne. </w:t>
      </w:r>
      <w:proofErr w:type="spellStart"/>
      <w:r w:rsidRPr="00A96D66">
        <w:rPr>
          <w:rFonts w:eastAsia="Times New Roman" w:cs="Times New Roman"/>
          <w:bCs/>
        </w:rPr>
        <w:t>Edra</w:t>
      </w:r>
      <w:proofErr w:type="spellEnd"/>
      <w:r w:rsidRPr="00A96D66">
        <w:rPr>
          <w:rFonts w:eastAsia="Times New Roman" w:cs="Times New Roman"/>
          <w:bCs/>
        </w:rPr>
        <w:t xml:space="preserve"> Urban &amp; Partner. Warszawa 2015</w:t>
      </w:r>
    </w:p>
    <w:p w14:paraId="1111A202" w14:textId="77777777" w:rsidR="009057D2" w:rsidRPr="00A96D66" w:rsidRDefault="009057D2" w:rsidP="00576E83">
      <w:pPr>
        <w:spacing w:after="0" w:line="240" w:lineRule="auto"/>
        <w:rPr>
          <w:b/>
        </w:rPr>
      </w:pPr>
    </w:p>
    <w:p w14:paraId="6C80D255" w14:textId="77777777" w:rsidR="00C34273" w:rsidRPr="00A96D66" w:rsidRDefault="00C34273" w:rsidP="000910F8">
      <w:pPr>
        <w:pStyle w:val="Nagwek1"/>
      </w:pPr>
      <w:bookmarkStart w:id="7" w:name="_Toc135812318"/>
      <w:bookmarkStart w:id="8" w:name="_Toc166060848"/>
      <w:r w:rsidRPr="00A96D66">
        <w:rPr>
          <w:b/>
          <w:u w:val="single"/>
        </w:rPr>
        <w:t>Podstawowa opieka zdrowotna</w:t>
      </w:r>
      <w:r w:rsidRPr="00A96D66">
        <w:t xml:space="preserve"> </w:t>
      </w:r>
      <w:r w:rsidR="00A8412A" w:rsidRPr="00A96D66">
        <w:t>(część teoretyczna egzaminu)</w:t>
      </w:r>
      <w:bookmarkEnd w:id="7"/>
      <w:bookmarkEnd w:id="8"/>
    </w:p>
    <w:p w14:paraId="2511FC25" w14:textId="77777777" w:rsidR="00BE0484" w:rsidRPr="00A96D66" w:rsidRDefault="00BE0484" w:rsidP="005C7412">
      <w:pPr>
        <w:numPr>
          <w:ilvl w:val="0"/>
          <w:numId w:val="6"/>
        </w:numPr>
        <w:spacing w:after="0" w:line="240" w:lineRule="auto"/>
        <w:jc w:val="both"/>
      </w:pPr>
      <w:r w:rsidRPr="00A96D66">
        <w:t>Koncepcja podstawowej opieki zdrowotnej.</w:t>
      </w:r>
    </w:p>
    <w:p w14:paraId="3E02D542" w14:textId="77777777" w:rsidR="00BE0484" w:rsidRPr="00A96D66" w:rsidRDefault="00BE0484" w:rsidP="00576E83">
      <w:pPr>
        <w:spacing w:after="0" w:line="240" w:lineRule="auto"/>
        <w:ind w:left="360"/>
        <w:jc w:val="both"/>
      </w:pPr>
      <w:proofErr w:type="spellStart"/>
      <w:r w:rsidRPr="00A96D66">
        <w:t>Szczepska</w:t>
      </w:r>
      <w:proofErr w:type="spellEnd"/>
      <w:r w:rsidRPr="00A96D66">
        <w:t xml:space="preserve"> M.: Podstawowa opieka zdrowotna w Polsce i w Europie. (Poradnik metodyczny dla nauczycieli i studentów).</w:t>
      </w:r>
      <w:r w:rsidRPr="00A96D66">
        <w:rPr>
          <w:b/>
          <w:bCs/>
        </w:rPr>
        <w:t xml:space="preserve"> </w:t>
      </w:r>
      <w:r w:rsidRPr="00A96D66">
        <w:t>Warszawa : Centrum Edukacji Medycznej, 1996.</w:t>
      </w:r>
    </w:p>
    <w:p w14:paraId="0DBC1933" w14:textId="77777777" w:rsidR="00BE0484" w:rsidRPr="00A96D66" w:rsidRDefault="00BE0484" w:rsidP="005C7412">
      <w:pPr>
        <w:numPr>
          <w:ilvl w:val="0"/>
          <w:numId w:val="6"/>
        </w:numPr>
        <w:spacing w:after="0" w:line="240" w:lineRule="auto"/>
        <w:jc w:val="both"/>
      </w:pPr>
      <w:r w:rsidRPr="00A96D66">
        <w:t>Podstawowa opieka zdrowotna w Polsce – świadczenia gwarantowane, organizacja pracy.</w:t>
      </w:r>
    </w:p>
    <w:p w14:paraId="041F734D" w14:textId="77777777" w:rsidR="00BE0484" w:rsidRPr="00A96D66" w:rsidRDefault="00BE0484" w:rsidP="00576E83">
      <w:pPr>
        <w:spacing w:after="0" w:line="240" w:lineRule="auto"/>
        <w:ind w:left="360"/>
        <w:jc w:val="both"/>
      </w:pPr>
      <w:r w:rsidRPr="00A96D66">
        <w:t>Rozporządzenie Ministra Zdrowia z dnia 29 sierpnia 2009 r. w sprawie świadczeń gwarantowanych z zakresu podstawowej opieki zdrowotnej (Dz. U. z dnia 31 sierpnia 2009r.).</w:t>
      </w:r>
    </w:p>
    <w:p w14:paraId="4597062C" w14:textId="77777777" w:rsidR="00BE0484" w:rsidRPr="00A96D66" w:rsidRDefault="00BE0484" w:rsidP="005C7412">
      <w:pPr>
        <w:numPr>
          <w:ilvl w:val="0"/>
          <w:numId w:val="6"/>
        </w:numPr>
        <w:spacing w:after="0" w:line="240" w:lineRule="auto"/>
        <w:jc w:val="both"/>
      </w:pPr>
      <w:r w:rsidRPr="00A96D66">
        <w:t>Rodzina w zdrowiu i chorobie. Specyfika procesu pielęgnowania w podstawowej opiece zdrowotnej.</w:t>
      </w:r>
    </w:p>
    <w:p w14:paraId="4DD49E79" w14:textId="77777777" w:rsidR="00BE0484" w:rsidRPr="00A96D66" w:rsidRDefault="00BE0484" w:rsidP="00576E83">
      <w:pPr>
        <w:spacing w:after="0" w:line="240" w:lineRule="auto"/>
        <w:ind w:left="360"/>
        <w:jc w:val="both"/>
      </w:pPr>
      <w:r w:rsidRPr="00A96D66">
        <w:lastRenderedPageBreak/>
        <w:t xml:space="preserve">Kawczyńska Butrym Z.: Rodzina – zdrowie – choroba. Koncepcje i praktyka pielęgniarstwa rodzinnego. </w:t>
      </w:r>
      <w:proofErr w:type="spellStart"/>
      <w:r w:rsidRPr="00A96D66">
        <w:t>Czelej</w:t>
      </w:r>
      <w:proofErr w:type="spellEnd"/>
      <w:r w:rsidRPr="00A96D66">
        <w:t>, Lublin 2001,</w:t>
      </w:r>
    </w:p>
    <w:p w14:paraId="70D075A6" w14:textId="77777777" w:rsidR="00BE0484" w:rsidRPr="00A96D66" w:rsidRDefault="00BE0484" w:rsidP="00576E83">
      <w:pPr>
        <w:spacing w:after="0" w:line="240" w:lineRule="auto"/>
        <w:ind w:left="360"/>
        <w:jc w:val="both"/>
      </w:pPr>
      <w:r w:rsidRPr="00A96D66">
        <w:t xml:space="preserve">Kawczyńska-Butrym Z.: Pielęgniarstwo rodzinne. CEM </w:t>
      </w:r>
      <w:proofErr w:type="spellStart"/>
      <w:r w:rsidRPr="00A96D66">
        <w:t>Wa-wa</w:t>
      </w:r>
      <w:proofErr w:type="spellEnd"/>
      <w:r w:rsidRPr="00A96D66">
        <w:t xml:space="preserve"> 1997.</w:t>
      </w:r>
    </w:p>
    <w:p w14:paraId="083E5E83" w14:textId="77777777" w:rsidR="00BE0484" w:rsidRPr="00A96D66" w:rsidRDefault="00BE0484" w:rsidP="005C7412">
      <w:pPr>
        <w:numPr>
          <w:ilvl w:val="0"/>
          <w:numId w:val="6"/>
        </w:numPr>
        <w:spacing w:after="0" w:line="240" w:lineRule="auto"/>
        <w:jc w:val="both"/>
      </w:pPr>
      <w:r w:rsidRPr="00A96D66">
        <w:t>Edukacja w podstawowej opiece zdrowotnej.</w:t>
      </w:r>
    </w:p>
    <w:p w14:paraId="5BBC8F25" w14:textId="77777777" w:rsidR="00BE0484" w:rsidRPr="00A96D66" w:rsidRDefault="00BE0484" w:rsidP="00576E83">
      <w:pPr>
        <w:spacing w:after="0" w:line="240" w:lineRule="auto"/>
        <w:ind w:left="360"/>
        <w:jc w:val="both"/>
      </w:pPr>
      <w:r w:rsidRPr="00A96D66">
        <w:rPr>
          <w:bCs/>
        </w:rPr>
        <w:t>Wojnarowska B. Edukacja zdrowotna. PWN. Warszawa 2007.</w:t>
      </w:r>
    </w:p>
    <w:p w14:paraId="6BCC6A30" w14:textId="77777777" w:rsidR="00BE0484" w:rsidRPr="00A96D66" w:rsidRDefault="00BE0484" w:rsidP="005C7412">
      <w:pPr>
        <w:numPr>
          <w:ilvl w:val="0"/>
          <w:numId w:val="6"/>
        </w:numPr>
        <w:spacing w:after="0" w:line="240" w:lineRule="auto"/>
        <w:jc w:val="both"/>
      </w:pPr>
      <w:r w:rsidRPr="00A96D66">
        <w:t>Badania przesiewowe w podstawowej opiece zdrowotnej.</w:t>
      </w:r>
    </w:p>
    <w:p w14:paraId="1C1294EC" w14:textId="77777777" w:rsidR="00BE0484" w:rsidRPr="00A96D66" w:rsidRDefault="00BE0484" w:rsidP="00576E83">
      <w:pPr>
        <w:spacing w:after="0" w:line="240" w:lineRule="auto"/>
        <w:ind w:left="360"/>
        <w:jc w:val="both"/>
      </w:pPr>
      <w:proofErr w:type="spellStart"/>
      <w:r w:rsidRPr="00A96D66">
        <w:t>Jodkowska</w:t>
      </w:r>
      <w:proofErr w:type="spellEnd"/>
      <w:r w:rsidRPr="00A96D66">
        <w:t xml:space="preserve"> M., </w:t>
      </w:r>
      <w:proofErr w:type="spellStart"/>
      <w:r w:rsidRPr="00A96D66">
        <w:t>Woynarowska</w:t>
      </w:r>
      <w:proofErr w:type="spellEnd"/>
      <w:r w:rsidRPr="00A96D66">
        <w:t xml:space="preserve"> B (red.).: Testy przesiewowe u dzieci i młodzieży w wieku szkolnym. Materiały instruktażowe dla pielęgniarek i higienistek szkolnych. </w:t>
      </w:r>
      <w:proofErr w:type="spellStart"/>
      <w:r w:rsidRPr="00A96D66">
        <w:t>IMiD</w:t>
      </w:r>
      <w:proofErr w:type="spellEnd"/>
      <w:r w:rsidRPr="00A96D66">
        <w:t>. Zakład medycyny szkolnej. Warszawa 2002.</w:t>
      </w:r>
    </w:p>
    <w:p w14:paraId="0FE7E15A" w14:textId="77777777" w:rsidR="00BE0484" w:rsidRPr="00A96D66" w:rsidRDefault="00BE0484" w:rsidP="005C7412">
      <w:pPr>
        <w:numPr>
          <w:ilvl w:val="0"/>
          <w:numId w:val="6"/>
        </w:numPr>
        <w:spacing w:after="0" w:line="240" w:lineRule="auto"/>
        <w:jc w:val="both"/>
      </w:pPr>
      <w:r w:rsidRPr="00A96D66">
        <w:t>Dokumentacja w podstawowej opiece zdrowotnej.</w:t>
      </w:r>
    </w:p>
    <w:p w14:paraId="4DBCF556" w14:textId="77777777" w:rsidR="00BE0484" w:rsidRPr="00A96D66" w:rsidRDefault="00BE0484" w:rsidP="00576E83">
      <w:pPr>
        <w:spacing w:after="0" w:line="240" w:lineRule="auto"/>
        <w:ind w:left="360"/>
        <w:jc w:val="both"/>
      </w:pPr>
      <w:r w:rsidRPr="00A96D66">
        <w:t>Rozporządzenie Ministra Zdrowia z dnia 9 listopada 2015 r. w sprawie rodzajów, zakresu i</w:t>
      </w:r>
      <w:r w:rsidR="00BA0937" w:rsidRPr="00A96D66">
        <w:t> </w:t>
      </w:r>
      <w:r w:rsidRPr="00A96D66">
        <w:t>wzorów dokumentacji medycznej oraz sposobu jej przetwarzania (Dz. U. 2015 poz. 2069. ),</w:t>
      </w:r>
    </w:p>
    <w:p w14:paraId="651CD48F" w14:textId="77777777" w:rsidR="00BE0484" w:rsidRPr="00A96D66" w:rsidRDefault="00BE0484" w:rsidP="00576E83">
      <w:pPr>
        <w:spacing w:after="0" w:line="240" w:lineRule="auto"/>
        <w:ind w:left="360"/>
        <w:jc w:val="both"/>
      </w:pPr>
      <w:r w:rsidRPr="00A96D66">
        <w:t xml:space="preserve">Gibiński M., </w:t>
      </w:r>
      <w:proofErr w:type="spellStart"/>
      <w:r w:rsidRPr="00A96D66">
        <w:t>Ciemierz</w:t>
      </w:r>
      <w:proofErr w:type="spellEnd"/>
      <w:r w:rsidRPr="00A96D66">
        <w:t xml:space="preserve"> R.: Dokumentacja medyczna w praktyce pielęgniarki i położnej. PZWL. Warszawa 2016.</w:t>
      </w:r>
    </w:p>
    <w:p w14:paraId="1E135681" w14:textId="77777777" w:rsidR="00C85C24" w:rsidRDefault="00C85C24" w:rsidP="00576E83">
      <w:pPr>
        <w:spacing w:after="0" w:line="240" w:lineRule="auto"/>
        <w:rPr>
          <w:b/>
        </w:rPr>
      </w:pPr>
    </w:p>
    <w:p w14:paraId="1AA9FC73" w14:textId="77777777" w:rsidR="00F323CC" w:rsidRDefault="00F323CC" w:rsidP="00576E83">
      <w:pPr>
        <w:spacing w:after="0" w:line="240" w:lineRule="auto"/>
        <w:rPr>
          <w:b/>
        </w:rPr>
      </w:pPr>
    </w:p>
    <w:p w14:paraId="3E4CC145" w14:textId="77777777" w:rsidR="00F323CC" w:rsidRDefault="00F323CC" w:rsidP="00576E83">
      <w:pPr>
        <w:spacing w:after="0" w:line="240" w:lineRule="auto"/>
        <w:rPr>
          <w:b/>
        </w:rPr>
      </w:pPr>
    </w:p>
    <w:p w14:paraId="140F6264" w14:textId="77777777" w:rsidR="00F323CC" w:rsidRDefault="00F323CC" w:rsidP="00576E83">
      <w:pPr>
        <w:spacing w:after="0" w:line="240" w:lineRule="auto"/>
        <w:rPr>
          <w:b/>
        </w:rPr>
      </w:pPr>
    </w:p>
    <w:p w14:paraId="565E547E" w14:textId="77777777" w:rsidR="00F323CC" w:rsidRPr="00A96D66" w:rsidRDefault="00F323CC" w:rsidP="00576E83">
      <w:pPr>
        <w:spacing w:after="0" w:line="240" w:lineRule="auto"/>
        <w:rPr>
          <w:b/>
        </w:rPr>
      </w:pPr>
    </w:p>
    <w:p w14:paraId="66EA638F" w14:textId="77777777" w:rsidR="00C34273" w:rsidRPr="00A96D66" w:rsidRDefault="00C34273" w:rsidP="00DC09E2">
      <w:pPr>
        <w:pStyle w:val="Nagwek1"/>
        <w:rPr>
          <w:b/>
        </w:rPr>
      </w:pPr>
      <w:bookmarkStart w:id="9" w:name="_Toc135812319"/>
      <w:bookmarkStart w:id="10" w:name="_Toc166060849"/>
      <w:r w:rsidRPr="00A96D66">
        <w:rPr>
          <w:b/>
        </w:rPr>
        <w:t>NAUKI W ZAKRESIE OPIEKI SPECJALISTYCZNEJ</w:t>
      </w:r>
      <w:bookmarkEnd w:id="9"/>
      <w:bookmarkEnd w:id="10"/>
    </w:p>
    <w:p w14:paraId="48FA56D7" w14:textId="77777777" w:rsidR="00C85C24" w:rsidRPr="00A96D66" w:rsidRDefault="00C85C24" w:rsidP="00576E83">
      <w:pPr>
        <w:spacing w:after="0" w:line="240" w:lineRule="auto"/>
        <w:rPr>
          <w:b/>
          <w:u w:val="single"/>
        </w:rPr>
      </w:pPr>
    </w:p>
    <w:p w14:paraId="46E2538A" w14:textId="77777777" w:rsidR="001E48E3" w:rsidRPr="00A96D66" w:rsidRDefault="001E48E3" w:rsidP="000910F8">
      <w:pPr>
        <w:pStyle w:val="Nagwek1"/>
        <w:rPr>
          <w:rFonts w:cs="Times New Roman"/>
        </w:rPr>
      </w:pPr>
      <w:bookmarkStart w:id="11" w:name="_Toc135812320"/>
      <w:bookmarkStart w:id="12" w:name="_Toc166060850"/>
      <w:r w:rsidRPr="00A96D66">
        <w:rPr>
          <w:rFonts w:cs="Times New Roman"/>
          <w:b/>
          <w:u w:val="single"/>
        </w:rPr>
        <w:t>Pielęgniarstwo internistyczne</w:t>
      </w:r>
      <w:r w:rsidR="00A8412A" w:rsidRPr="00A96D66">
        <w:rPr>
          <w:rFonts w:cs="Times New Roman"/>
        </w:rPr>
        <w:t xml:space="preserve"> (część teoretyczna i praktyczna egzaminu)</w:t>
      </w:r>
      <w:bookmarkEnd w:id="11"/>
      <w:bookmarkEnd w:id="12"/>
    </w:p>
    <w:p w14:paraId="73ABC260" w14:textId="77777777" w:rsidR="00FF476E" w:rsidRPr="00A96D66" w:rsidRDefault="00FF476E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</w:p>
    <w:p w14:paraId="1F4CD6A3" w14:textId="77777777" w:rsidR="001746C9" w:rsidRPr="00A96D66" w:rsidRDefault="001746C9" w:rsidP="005C74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A96D66">
        <w:rPr>
          <w:rFonts w:cs="Times New Roman"/>
        </w:rPr>
        <w:t xml:space="preserve">Choroby układu krążenia (serca, naczyń krwionośnych). </w:t>
      </w:r>
    </w:p>
    <w:p w14:paraId="61D2E522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>Chory z nadciśnieniem tętniczym (obraz kliniczny, klasyfikacja ciśnienia tętniczego krwi, czynniki przyczyniające się do powstania choroby, problemy pielęgnacyjne i interwencje pielęgniarskie, sposoby obniżania ciśnienia metodą niefarmakologiczną, leki obniżające ciśnienie, wskazówki edukacyjne dotyczące diety oraz stylu życia, powikłania narządowych w przebiegu nadciśnienia tętniczego).</w:t>
      </w:r>
    </w:p>
    <w:p w14:paraId="72AD32D9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>Chory z zaburzeniami rytmu serca (obraz kliniczny, czynniki przyczyniające się do powstania choroby, problemy pielęgnacyjne i interwencje pielęgniarskie, cechy zaburzeń rytmu serca w</w:t>
      </w:r>
      <w:r w:rsidR="00672D86" w:rsidRPr="00A96D66">
        <w:rPr>
          <w:rFonts w:cs="Times New Roman"/>
        </w:rPr>
        <w:t> </w:t>
      </w:r>
      <w:r w:rsidRPr="00A96D66">
        <w:rPr>
          <w:rFonts w:cs="Times New Roman"/>
        </w:rPr>
        <w:t>zapisie EKG, grup leków, objawy zagrożenia życia, powikłania).,</w:t>
      </w:r>
    </w:p>
    <w:p w14:paraId="7984A571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 xml:space="preserve">Chory z obrzękiem płuc (obraz kliniczny i etiopatogeneza, objawy kliniczne, działania ratujących życie chorego) </w:t>
      </w:r>
    </w:p>
    <w:p w14:paraId="70CBCE91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 xml:space="preserve">Chory dusznicą bolesną (obraz kliniczny i patogeneza, czynniki przyczyniające się do powstania choroby, podstawowa interpretacja zapisu </w:t>
      </w:r>
      <w:r w:rsidR="006537B2" w:rsidRPr="00A96D66">
        <w:rPr>
          <w:rFonts w:cs="Times New Roman"/>
        </w:rPr>
        <w:t xml:space="preserve">EKG, </w:t>
      </w:r>
      <w:r w:rsidRPr="00A96D66">
        <w:rPr>
          <w:rFonts w:cs="Times New Roman"/>
        </w:rPr>
        <w:t>leczenie farmakologiczne i niefarmakologiczne, problemy pielęgnacyjne, dieta, formy aktywności fizycznej, sposoby kontroli stresu, samokontrola i samoopieka wynikające z modelu pielęgniarstwa D. Orem).</w:t>
      </w:r>
    </w:p>
    <w:p w14:paraId="55C08DE1" w14:textId="77777777" w:rsidR="001746C9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>Chory z zawałem mięśnia sercowego (obraz kliniczny zawał serca i etiopatogeneza, czynniki przyczyniających się do powstania choroby, podstawowa interpretacja zapisu EKG, problemy pielęgnacyjne chorego z zawałem serca).</w:t>
      </w:r>
    </w:p>
    <w:p w14:paraId="78C53CC8" w14:textId="7FBB1D3A" w:rsidR="00D631A8" w:rsidRPr="00B51AB3" w:rsidRDefault="00D631A8" w:rsidP="00576E83">
      <w:pPr>
        <w:pStyle w:val="Akapitzlist"/>
        <w:spacing w:after="0" w:line="240" w:lineRule="auto"/>
        <w:ind w:left="360"/>
        <w:jc w:val="both"/>
        <w:rPr>
          <w:rFonts w:cs="Times New Roman"/>
          <w:b/>
          <w:bCs/>
        </w:rPr>
      </w:pPr>
      <w:r w:rsidRPr="00B51AB3">
        <w:rPr>
          <w:rFonts w:cs="Times New Roman"/>
          <w:b/>
          <w:bCs/>
        </w:rPr>
        <w:t xml:space="preserve">Opieka pielęgniarska nad pacjentem poddanym zabiegom </w:t>
      </w:r>
      <w:proofErr w:type="spellStart"/>
      <w:r w:rsidRPr="00B51AB3">
        <w:rPr>
          <w:rFonts w:cs="Times New Roman"/>
          <w:b/>
          <w:bCs/>
        </w:rPr>
        <w:t>rewaskularyzacyjnym</w:t>
      </w:r>
      <w:proofErr w:type="spellEnd"/>
      <w:r w:rsidRPr="00B51AB3">
        <w:rPr>
          <w:rFonts w:cs="Times New Roman"/>
          <w:b/>
          <w:bCs/>
        </w:rPr>
        <w:t xml:space="preserve"> (obraz kliniczny, wskazania i przeciwskazania do zabiegu, problemy pielęgnacyjne i interwencje pielęgniarskie).</w:t>
      </w:r>
    </w:p>
    <w:p w14:paraId="3BDEFDC3" w14:textId="1698F76D" w:rsidR="00D631A8" w:rsidRPr="00B51AB3" w:rsidRDefault="00D631A8" w:rsidP="00576E83">
      <w:pPr>
        <w:pStyle w:val="Akapitzlist"/>
        <w:spacing w:after="0" w:line="240" w:lineRule="auto"/>
        <w:ind w:left="360"/>
        <w:jc w:val="both"/>
        <w:rPr>
          <w:rFonts w:cs="Times New Roman"/>
          <w:b/>
          <w:bCs/>
        </w:rPr>
      </w:pPr>
      <w:r w:rsidRPr="00B51AB3">
        <w:rPr>
          <w:rFonts w:cs="Times New Roman"/>
          <w:b/>
          <w:bCs/>
        </w:rPr>
        <w:t>Opieka pielęgniarska nad pacjentem poddanym implantacji stymulatora i kardiowertera (obraz kliniczny, wskazania do zabiegu, problemy pielęgnacyjne i interwencje pielęgniarskie).</w:t>
      </w:r>
    </w:p>
    <w:p w14:paraId="570FDEA8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lastRenderedPageBreak/>
        <w:t>Chory z niewydolnością krążenia (objawy niewydolności krążenia prawo- i lewokomorowej, ocena stanu klinicznego chorego wg skali NYHA, problemy pielęgnacyjne).</w:t>
      </w:r>
    </w:p>
    <w:p w14:paraId="16DDBEC8" w14:textId="77777777" w:rsidR="001746C9" w:rsidRPr="00A96D66" w:rsidRDefault="001746C9" w:rsidP="005C74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A96D66">
        <w:rPr>
          <w:rFonts w:cs="Times New Roman"/>
        </w:rPr>
        <w:t>Choroby układu pokarmowego (żołądka, przełyku, jelit, gruczołów wątroby i trzustki)</w:t>
      </w:r>
      <w:r w:rsidR="00D002F9" w:rsidRPr="00A96D66">
        <w:rPr>
          <w:rFonts w:cs="Times New Roman"/>
        </w:rPr>
        <w:t>.</w:t>
      </w:r>
    </w:p>
    <w:p w14:paraId="53ECB9C6" w14:textId="1806E453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 xml:space="preserve">Chory z chorobą wrzodową żołądka (obraz kliniczny, czynniki przyczyniające się do choroby </w:t>
      </w:r>
      <w:r w:rsidR="00973F15" w:rsidRPr="00A96D66">
        <w:rPr>
          <w:rFonts w:cs="Times New Roman"/>
        </w:rPr>
        <w:t>i wywołujące</w:t>
      </w:r>
      <w:r w:rsidRPr="00A96D66">
        <w:rPr>
          <w:rFonts w:cs="Times New Roman"/>
        </w:rPr>
        <w:t xml:space="preserve"> chorobę, problemy pielęgnacyjne).</w:t>
      </w:r>
    </w:p>
    <w:p w14:paraId="3B9FC6D5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 xml:space="preserve">Chory z utrudnionym połykaniem (np. w przebiegu </w:t>
      </w:r>
      <w:r w:rsidR="006537B2" w:rsidRPr="00A96D66">
        <w:rPr>
          <w:rFonts w:cs="Times New Roman"/>
        </w:rPr>
        <w:t xml:space="preserve">przełyku </w:t>
      </w:r>
      <w:proofErr w:type="spellStart"/>
      <w:r w:rsidR="006537B2" w:rsidRPr="00A96D66">
        <w:rPr>
          <w:rFonts w:cs="Times New Roman"/>
        </w:rPr>
        <w:t>Baretta</w:t>
      </w:r>
      <w:proofErr w:type="spellEnd"/>
      <w:r w:rsidRPr="00A96D66">
        <w:rPr>
          <w:rFonts w:cs="Times New Roman"/>
        </w:rPr>
        <w:t>) (definicja dysfagii, patofizjologia trudności w połykaniu, problemy pielęgnacyjne)</w:t>
      </w:r>
    </w:p>
    <w:p w14:paraId="7B9BB46A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>Chory z zespołem jelita drażliwego i chorób zapalnych jelit (etiologia, problemy pielęgnacyjne, objawy i możliwe powikłania, wskazówki edukacyjne na temat diety, stylu życia, radzenia sobie ze stresem, stosowanych leków).</w:t>
      </w:r>
    </w:p>
    <w:p w14:paraId="1F653AF3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>Chory z marskością wątroby (etiologia i patogeneza, obraz kliniczny, śpiączka wątrobowa, problemy pielęgnacyjne, zakres działań pielęgniarskich w stosunku do chorego w śpiączce wątrobowej wg modelu pielęgniarstwa D. Orem (system w pełni kompensacyjny).</w:t>
      </w:r>
    </w:p>
    <w:p w14:paraId="09933A3F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>Chory z ostrym zapaleniem trzustki (etiologia i patogeneza, objawy kliniczne i możliwe powikłania, działań pielęgniarskich w stosunku do chorego z OZT).</w:t>
      </w:r>
    </w:p>
    <w:p w14:paraId="702E3EAD" w14:textId="77777777" w:rsidR="001746C9" w:rsidRPr="00A96D66" w:rsidRDefault="001746C9" w:rsidP="005C74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A96D66">
        <w:rPr>
          <w:rFonts w:cs="Times New Roman"/>
        </w:rPr>
        <w:t>Choroby związane z przemiana materii (cukrzyca, nadczynność tarczycy)</w:t>
      </w:r>
      <w:r w:rsidR="00D002F9" w:rsidRPr="00A96D66">
        <w:rPr>
          <w:rFonts w:cs="Times New Roman"/>
        </w:rPr>
        <w:t>.</w:t>
      </w:r>
    </w:p>
    <w:p w14:paraId="3927711A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 xml:space="preserve">Chory z cukrzycą (etiologia i patogeneza choroby, objawy klinicznych </w:t>
      </w:r>
      <w:proofErr w:type="spellStart"/>
      <w:r w:rsidRPr="00A96D66">
        <w:rPr>
          <w:rFonts w:cs="Times New Roman"/>
        </w:rPr>
        <w:t>hipo</w:t>
      </w:r>
      <w:proofErr w:type="spellEnd"/>
      <w:r w:rsidRPr="00A96D66">
        <w:rPr>
          <w:rFonts w:cs="Times New Roman"/>
        </w:rPr>
        <w:t>- i hiperglikemii, różnicowanie z innymi stanami chorobowymi, powikłania, problemy pielęgnacyjne, leczenie cukrzycy (działanie doustnych leków p/cukrzycowych, insuliny; dieta, aktywność fizyczna, zmiana stylu życia).</w:t>
      </w:r>
    </w:p>
    <w:p w14:paraId="392ACED5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>Chory z nadczynnością tarczycy (etiologia oraz patogeneza choroby, objawy kliniczne nadczynności tarczycy oraz ich różnicowanie z niedoczynnością tarczycy, problemy pielęgnacyjne)</w:t>
      </w:r>
    </w:p>
    <w:p w14:paraId="3A4D99CC" w14:textId="77777777" w:rsidR="001746C9" w:rsidRDefault="001746C9" w:rsidP="005C74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A96D66">
        <w:rPr>
          <w:rFonts w:cs="Times New Roman"/>
        </w:rPr>
        <w:t>Choroby układu oddechowego</w:t>
      </w:r>
      <w:r w:rsidR="00D002F9" w:rsidRPr="00A96D66">
        <w:rPr>
          <w:rFonts w:cs="Times New Roman"/>
        </w:rPr>
        <w:t>.</w:t>
      </w:r>
      <w:r w:rsidRPr="00A96D66">
        <w:rPr>
          <w:rFonts w:cs="Times New Roman"/>
        </w:rPr>
        <w:t xml:space="preserve"> </w:t>
      </w:r>
    </w:p>
    <w:p w14:paraId="13ACEA85" w14:textId="77777777" w:rsidR="00B51AB3" w:rsidRDefault="00B51AB3" w:rsidP="00B51AB3">
      <w:pPr>
        <w:pStyle w:val="Akapitzlist"/>
        <w:spacing w:after="0" w:line="240" w:lineRule="auto"/>
        <w:ind w:left="360"/>
        <w:jc w:val="both"/>
        <w:rPr>
          <w:rFonts w:cs="Times New Roman"/>
          <w:b/>
          <w:bCs/>
        </w:rPr>
      </w:pPr>
      <w:r w:rsidRPr="00B51AB3">
        <w:rPr>
          <w:rFonts w:cs="Times New Roman"/>
          <w:b/>
          <w:bCs/>
        </w:rPr>
        <w:t xml:space="preserve">Opieka pielęgniarska nad pacjentem z </w:t>
      </w:r>
      <w:proofErr w:type="spellStart"/>
      <w:r w:rsidRPr="00B51AB3">
        <w:rPr>
          <w:rFonts w:cs="Times New Roman"/>
          <w:b/>
          <w:bCs/>
        </w:rPr>
        <w:t>POChP</w:t>
      </w:r>
      <w:proofErr w:type="spellEnd"/>
      <w:r w:rsidRPr="00B51AB3">
        <w:rPr>
          <w:rFonts w:cs="Times New Roman"/>
          <w:b/>
          <w:bCs/>
        </w:rPr>
        <w:t xml:space="preserve"> , ostrą i przewlekłą niewydolnością oddechową </w:t>
      </w:r>
      <w:r>
        <w:rPr>
          <w:rFonts w:cs="Times New Roman"/>
          <w:b/>
          <w:bCs/>
        </w:rPr>
        <w:t xml:space="preserve">   </w:t>
      </w:r>
    </w:p>
    <w:p w14:paraId="03D0F7C8" w14:textId="69D7B7A3" w:rsidR="00B51AB3" w:rsidRPr="00B51AB3" w:rsidRDefault="00B51AB3" w:rsidP="00B51AB3">
      <w:pPr>
        <w:pStyle w:val="Akapitzlist"/>
        <w:spacing w:after="0" w:line="240" w:lineRule="auto"/>
        <w:ind w:left="360"/>
        <w:jc w:val="both"/>
        <w:rPr>
          <w:rFonts w:cs="Times New Roman"/>
          <w:b/>
          <w:bCs/>
        </w:rPr>
      </w:pPr>
      <w:r w:rsidRPr="00B51AB3">
        <w:rPr>
          <w:rFonts w:cs="Times New Roman"/>
          <w:b/>
          <w:bCs/>
        </w:rPr>
        <w:t>( etiologia, patogeneza, objawy kliniczne, problemy pielęgnacyjne i interwencje pielęgniarskie).</w:t>
      </w:r>
    </w:p>
    <w:p w14:paraId="4E11E779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>Chory z astmą oskrzelową (etiologia i patogeneza, obraz kliniczny napadu astmy oskrzelowej, problemy pielęgnacyjne, interwencji pielęgniarskich w przebiegu astmy).</w:t>
      </w:r>
    </w:p>
    <w:p w14:paraId="1FE9E7EC" w14:textId="77777777" w:rsidR="001746C9" w:rsidRPr="00A96D66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>Chory z dusznością w przebiegu schorzeń układu krążeniowo-o</w:t>
      </w:r>
      <w:r w:rsidR="001C217E" w:rsidRPr="00A96D66">
        <w:rPr>
          <w:rFonts w:cs="Times New Roman"/>
        </w:rPr>
        <w:t>d</w:t>
      </w:r>
      <w:r w:rsidRPr="00A96D66">
        <w:rPr>
          <w:rFonts w:cs="Times New Roman"/>
        </w:rPr>
        <w:t>dechowego (jednostki chorobowe, w których istotnym problemem pielęgnacyjnym jest duszność, konieczne interwencje pielęgniarskie, grupy leków wskazanych i p/wskazanych w łagodzeniu duszności u chorego).</w:t>
      </w:r>
    </w:p>
    <w:p w14:paraId="6B730FD7" w14:textId="77777777" w:rsidR="001746C9" w:rsidRPr="00A96D66" w:rsidRDefault="001746C9" w:rsidP="005C741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A96D66">
        <w:rPr>
          <w:rFonts w:cs="Times New Roman"/>
        </w:rPr>
        <w:t>Choroby krwi</w:t>
      </w:r>
      <w:r w:rsidR="00D002F9" w:rsidRPr="00A96D66">
        <w:rPr>
          <w:rFonts w:cs="Times New Roman"/>
        </w:rPr>
        <w:t>.</w:t>
      </w:r>
    </w:p>
    <w:p w14:paraId="38339368" w14:textId="77777777" w:rsidR="00FF476E" w:rsidRDefault="001746C9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  <w:r w:rsidRPr="00A96D66">
        <w:rPr>
          <w:rFonts w:cs="Times New Roman"/>
        </w:rPr>
        <w:t>Chory z białaczką limfatyczną (etiologia i patogeneza, objawy kliniczne,   interpretacja  podstawowych wyników badań laboratoryjnych krwi w przebiegu białaczki limfatycznej, problemy pielęgnacyjne).</w:t>
      </w:r>
    </w:p>
    <w:p w14:paraId="2036E28B" w14:textId="77777777" w:rsidR="00A51536" w:rsidRDefault="00A51536" w:rsidP="00A515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Opieka pielęgniarska nad pacjentem z chorobami reumatycznymi (etiologia i patogeneza, obraz kliniczny RZS, udział pielęgniarki w diagnostyce, leczeniu i rehabilitacji chorych).</w:t>
      </w:r>
    </w:p>
    <w:p w14:paraId="7EB69CD2" w14:textId="63D25238" w:rsidR="00B51AB3" w:rsidRPr="00740569" w:rsidRDefault="00B51AB3" w:rsidP="00A515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bCs/>
        </w:rPr>
      </w:pPr>
      <w:r w:rsidRPr="00740569">
        <w:rPr>
          <w:rFonts w:cs="Times New Roman"/>
          <w:b/>
          <w:bCs/>
        </w:rPr>
        <w:t xml:space="preserve">Opieka pielęgniarska nad pacjentem z ostrą i przewlekłą niewydolnością nerek (etiologia i patogeneza, </w:t>
      </w:r>
      <w:r w:rsidR="00740569" w:rsidRPr="00740569">
        <w:rPr>
          <w:rFonts w:cs="Times New Roman"/>
          <w:b/>
          <w:bCs/>
        </w:rPr>
        <w:t>obraz kliniczny, problemy pielęgnacyjne i interwencje pielęgniarskie).</w:t>
      </w:r>
    </w:p>
    <w:p w14:paraId="749DBE11" w14:textId="77777777" w:rsidR="00A51536" w:rsidRPr="00A96D66" w:rsidRDefault="00A51536" w:rsidP="00375F1A">
      <w:pPr>
        <w:rPr>
          <w:rFonts w:cs="Times New Roman"/>
          <w:b/>
        </w:rPr>
      </w:pPr>
      <w:r w:rsidRPr="00A96D66">
        <w:rPr>
          <w:rFonts w:cs="Times New Roman"/>
          <w:b/>
        </w:rPr>
        <w:t xml:space="preserve">Literatura </w:t>
      </w:r>
    </w:p>
    <w:p w14:paraId="62918EA1" w14:textId="77777777" w:rsidR="00A51536" w:rsidRPr="00A96D66" w:rsidRDefault="00A51536" w:rsidP="00375F1A">
      <w:pPr>
        <w:pStyle w:val="Akapitzlist"/>
        <w:numPr>
          <w:ilvl w:val="0"/>
          <w:numId w:val="30"/>
        </w:numPr>
        <w:rPr>
          <w:rFonts w:eastAsia="Times New Roman" w:cs="Times New Roman"/>
          <w:kern w:val="36"/>
        </w:rPr>
      </w:pPr>
      <w:r w:rsidRPr="00A96D66">
        <w:rPr>
          <w:rFonts w:eastAsia="Times New Roman" w:cs="Times New Roman"/>
          <w:kern w:val="36"/>
        </w:rPr>
        <w:t xml:space="preserve">Zozulińska-Ziółkiewicz D., </w:t>
      </w:r>
      <w:proofErr w:type="spellStart"/>
      <w:r w:rsidRPr="00A96D66">
        <w:rPr>
          <w:rFonts w:eastAsia="Times New Roman" w:cs="Times New Roman"/>
          <w:kern w:val="36"/>
        </w:rPr>
        <w:t>Talarska</w:t>
      </w:r>
      <w:proofErr w:type="spellEnd"/>
      <w:r w:rsidRPr="00A96D66">
        <w:rPr>
          <w:rFonts w:eastAsia="Times New Roman" w:cs="Times New Roman"/>
          <w:kern w:val="36"/>
        </w:rPr>
        <w:t xml:space="preserve"> D. [red.] Pielęgniarstwo internistyczne. PZWL, Warszawa 2009.</w:t>
      </w:r>
    </w:p>
    <w:p w14:paraId="0519AB75" w14:textId="6D94C5C7" w:rsidR="00A51536" w:rsidRPr="00A96D66" w:rsidRDefault="00A51536" w:rsidP="00375F1A">
      <w:pPr>
        <w:pStyle w:val="Akapitzlist"/>
        <w:numPr>
          <w:ilvl w:val="0"/>
          <w:numId w:val="30"/>
        </w:numPr>
        <w:rPr>
          <w:rFonts w:eastAsia="SimSun" w:cs="Mangal"/>
          <w:kern w:val="1"/>
          <w:lang w:eastAsia="hi-IN" w:bidi="hi-IN"/>
        </w:rPr>
      </w:pPr>
      <w:r w:rsidRPr="00A96D66">
        <w:rPr>
          <w:rFonts w:eastAsia="SimSun" w:cs="Mangal"/>
          <w:kern w:val="1"/>
          <w:lang w:eastAsia="hi-IN" w:bidi="hi-IN"/>
        </w:rPr>
        <w:t>Interna Szczeklika</w:t>
      </w:r>
      <w:r w:rsidR="00197B36">
        <w:rPr>
          <w:rFonts w:eastAsia="SimSun" w:cs="Mangal"/>
          <w:kern w:val="1"/>
          <w:lang w:eastAsia="hi-IN" w:bidi="hi-IN"/>
        </w:rPr>
        <w:t xml:space="preserve">, </w:t>
      </w:r>
      <w:r w:rsidRPr="00A96D66">
        <w:rPr>
          <w:rFonts w:eastAsia="SimSun" w:cs="Mangal"/>
          <w:kern w:val="1"/>
          <w:lang w:eastAsia="hi-IN" w:bidi="hi-IN"/>
        </w:rPr>
        <w:t>Medycyna Praktyczna. Kraków 201</w:t>
      </w:r>
      <w:r w:rsidR="00740569">
        <w:rPr>
          <w:rFonts w:eastAsia="SimSun" w:cs="Mangal"/>
          <w:kern w:val="1"/>
          <w:lang w:eastAsia="hi-IN" w:bidi="hi-IN"/>
        </w:rPr>
        <w:t>8</w:t>
      </w:r>
      <w:r w:rsidR="00197B36">
        <w:rPr>
          <w:rFonts w:eastAsia="SimSun" w:cs="Mangal"/>
          <w:kern w:val="1"/>
          <w:lang w:eastAsia="hi-IN" w:bidi="hi-IN"/>
        </w:rPr>
        <w:t>.</w:t>
      </w:r>
    </w:p>
    <w:p w14:paraId="44D3495F" w14:textId="3CCCC389" w:rsidR="00A51536" w:rsidRPr="00126FBB" w:rsidRDefault="00A51536" w:rsidP="00375F1A">
      <w:pPr>
        <w:pStyle w:val="Akapitzlist"/>
        <w:numPr>
          <w:ilvl w:val="0"/>
          <w:numId w:val="30"/>
        </w:numPr>
        <w:rPr>
          <w:rFonts w:eastAsia="SimSun" w:cs="Mangal"/>
          <w:b/>
          <w:bCs/>
          <w:kern w:val="1"/>
          <w:lang w:eastAsia="hi-IN" w:bidi="hi-IN"/>
        </w:rPr>
      </w:pPr>
      <w:r w:rsidRPr="00A96D66">
        <w:rPr>
          <w:rFonts w:eastAsia="SimSun" w:cs="Mangal"/>
          <w:kern w:val="1"/>
          <w:lang w:eastAsia="hi-IN" w:bidi="hi-IN"/>
        </w:rPr>
        <w:t xml:space="preserve">Lewko J., Łagoda K., </w:t>
      </w:r>
      <w:proofErr w:type="spellStart"/>
      <w:r w:rsidRPr="00A96D66">
        <w:rPr>
          <w:rFonts w:eastAsia="SimSun" w:cs="Mangal"/>
          <w:kern w:val="1"/>
          <w:lang w:eastAsia="hi-IN" w:bidi="hi-IN"/>
        </w:rPr>
        <w:t>Sierżantowicz</w:t>
      </w:r>
      <w:proofErr w:type="spellEnd"/>
      <w:r w:rsidRPr="00A96D66">
        <w:rPr>
          <w:rFonts w:eastAsia="SimSun" w:cs="Mangal"/>
          <w:kern w:val="1"/>
          <w:lang w:eastAsia="hi-IN" w:bidi="hi-IN"/>
        </w:rPr>
        <w:t xml:space="preserve"> R.</w:t>
      </w:r>
      <w:r w:rsidR="00197B36">
        <w:rPr>
          <w:rFonts w:eastAsia="SimSun" w:cs="Mangal"/>
          <w:kern w:val="1"/>
          <w:lang w:eastAsia="hi-IN" w:bidi="hi-IN"/>
        </w:rPr>
        <w:t>,</w:t>
      </w:r>
      <w:r w:rsidRPr="00A96D66">
        <w:rPr>
          <w:rFonts w:eastAsia="SimSun" w:cs="Mangal"/>
          <w:kern w:val="1"/>
          <w:lang w:eastAsia="hi-IN" w:bidi="hi-IN"/>
        </w:rPr>
        <w:t xml:space="preserve"> Repetytorium pielęgniarstwa. PZWL, Warszawa 2015</w:t>
      </w:r>
      <w:r w:rsidR="00197B36">
        <w:rPr>
          <w:rFonts w:eastAsia="SimSun" w:cs="Mangal"/>
          <w:kern w:val="1"/>
          <w:lang w:eastAsia="hi-IN" w:bidi="hi-IN"/>
        </w:rPr>
        <w:t>.</w:t>
      </w:r>
    </w:p>
    <w:p w14:paraId="78B29F3E" w14:textId="4E0805A2" w:rsidR="00A51536" w:rsidRPr="00A96D66" w:rsidRDefault="00A51536" w:rsidP="00375F1A">
      <w:pPr>
        <w:pStyle w:val="Akapitzlist"/>
        <w:numPr>
          <w:ilvl w:val="0"/>
          <w:numId w:val="30"/>
        </w:numPr>
        <w:rPr>
          <w:rFonts w:eastAsia="SimSun" w:cs="Mangal"/>
          <w:b/>
          <w:bCs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Jurkowska G., Łagoda K. [red.] Pielęgniarstwo internistyczne. PZWL, Warszawa 2015</w:t>
      </w:r>
      <w:r w:rsidR="00197B36">
        <w:rPr>
          <w:rFonts w:eastAsia="SimSun" w:cs="Mangal"/>
          <w:kern w:val="1"/>
          <w:lang w:eastAsia="hi-IN" w:bidi="hi-IN"/>
        </w:rPr>
        <w:t xml:space="preserve">. </w:t>
      </w:r>
    </w:p>
    <w:p w14:paraId="645B5E20" w14:textId="77777777" w:rsidR="00A51536" w:rsidRPr="00A96D66" w:rsidRDefault="00A51536" w:rsidP="00576E83">
      <w:pPr>
        <w:pStyle w:val="Akapitzlist"/>
        <w:spacing w:after="0" w:line="240" w:lineRule="auto"/>
        <w:ind w:left="360"/>
        <w:jc w:val="both"/>
        <w:rPr>
          <w:rFonts w:cs="Times New Roman"/>
        </w:rPr>
      </w:pPr>
    </w:p>
    <w:p w14:paraId="393E81B0" w14:textId="77777777" w:rsidR="00A91C4E" w:rsidRPr="00A96D66" w:rsidRDefault="00A91C4E" w:rsidP="000910F8">
      <w:pPr>
        <w:pStyle w:val="Nagwek1"/>
      </w:pPr>
      <w:bookmarkStart w:id="13" w:name="_Toc135812321"/>
      <w:bookmarkStart w:id="14" w:name="_Toc166060851"/>
      <w:r w:rsidRPr="00A96D66">
        <w:rPr>
          <w:b/>
          <w:u w:val="single"/>
        </w:rPr>
        <w:lastRenderedPageBreak/>
        <w:t>Pielęgniarstwo pediatryczne</w:t>
      </w:r>
      <w:r w:rsidR="00A8412A" w:rsidRPr="00A96D66">
        <w:t xml:space="preserve"> </w:t>
      </w:r>
      <w:r w:rsidR="00A8412A" w:rsidRPr="00A96D66">
        <w:rPr>
          <w:rFonts w:cs="Times New Roman"/>
        </w:rPr>
        <w:t>(część teoretyczna i praktyczna egzaminu)</w:t>
      </w:r>
      <w:bookmarkEnd w:id="13"/>
      <w:bookmarkEnd w:id="14"/>
    </w:p>
    <w:p w14:paraId="2E02216B" w14:textId="77777777" w:rsidR="00A91C4E" w:rsidRPr="00A96D66" w:rsidRDefault="00A91C4E" w:rsidP="005C741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96D66">
        <w:t xml:space="preserve">Charakterystyka i metody oceny rozwoju fizycznego i psychomotorycznego w wieku niemowlęcym, </w:t>
      </w:r>
      <w:proofErr w:type="spellStart"/>
      <w:r w:rsidRPr="00A96D66">
        <w:t>poniemowlęcym</w:t>
      </w:r>
      <w:proofErr w:type="spellEnd"/>
      <w:r w:rsidRPr="00A96D66">
        <w:t>, przedszkolnym i szkolnym.</w:t>
      </w:r>
      <w:r w:rsidR="00D56089" w:rsidRPr="00A96D66">
        <w:t xml:space="preserve"> </w:t>
      </w:r>
      <w:r w:rsidRPr="00A96D66">
        <w:t>Żywienie niemowląt.</w:t>
      </w:r>
    </w:p>
    <w:p w14:paraId="22C8CF9A" w14:textId="77777777" w:rsidR="00A91C4E" w:rsidRPr="00A96D66" w:rsidRDefault="009172C8" w:rsidP="005C7412">
      <w:pPr>
        <w:pStyle w:val="Akapitzlist"/>
        <w:numPr>
          <w:ilvl w:val="0"/>
          <w:numId w:val="1"/>
        </w:numPr>
        <w:spacing w:after="0" w:line="240" w:lineRule="auto"/>
        <w:jc w:val="both"/>
      </w:pPr>
      <w:proofErr w:type="spellStart"/>
      <w:r w:rsidRPr="00A96D66">
        <w:t>H</w:t>
      </w:r>
      <w:r w:rsidR="00A91C4E" w:rsidRPr="00A96D66">
        <w:t>ospitalizm</w:t>
      </w:r>
      <w:proofErr w:type="spellEnd"/>
      <w:r w:rsidR="00A91C4E" w:rsidRPr="00A96D66">
        <w:t xml:space="preserve">, reakcje dziecka na chorobę w poszczególnych okresach rozwojowych, zadania pielęgniarki. </w:t>
      </w:r>
    </w:p>
    <w:p w14:paraId="0CD11699" w14:textId="77777777" w:rsidR="009172C8" w:rsidRPr="00A96D66" w:rsidRDefault="002A3803" w:rsidP="005C741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96D66">
        <w:t xml:space="preserve">Obraz kliniczny chorób wieku rozwojowego jako źródło problemów pielęgnacyjnych.  </w:t>
      </w:r>
      <w:r w:rsidR="009172C8" w:rsidRPr="00A96D66">
        <w:t>Diagnozy pielęgniarskie i planowanie opieki pielęgniarskiej nad dzieckiem:</w:t>
      </w:r>
    </w:p>
    <w:p w14:paraId="4C5CA247" w14:textId="77777777" w:rsidR="009172C8" w:rsidRPr="00A96D66" w:rsidRDefault="00A91C4E" w:rsidP="005C7412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A96D66">
        <w:t>w chorobach laryngologicznych</w:t>
      </w:r>
      <w:r w:rsidR="009172C8" w:rsidRPr="00A96D66">
        <w:t>.</w:t>
      </w:r>
      <w:r w:rsidRPr="00A96D66">
        <w:t xml:space="preserve"> </w:t>
      </w:r>
    </w:p>
    <w:p w14:paraId="18CA6E90" w14:textId="77777777" w:rsidR="00A91C4E" w:rsidRPr="00A96D66" w:rsidRDefault="00A91C4E" w:rsidP="005C7412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A96D66">
        <w:t>w chorobach układu oddechowego</w:t>
      </w:r>
      <w:r w:rsidR="002A3803" w:rsidRPr="00A96D66">
        <w:t>.</w:t>
      </w:r>
      <w:r w:rsidRPr="00A96D66">
        <w:t xml:space="preserve"> </w:t>
      </w:r>
    </w:p>
    <w:p w14:paraId="29004BF4" w14:textId="77777777" w:rsidR="009172C8" w:rsidRPr="00A96D66" w:rsidRDefault="00A91C4E" w:rsidP="005C7412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A96D66">
        <w:t>w chorobach układu pokarmowego</w:t>
      </w:r>
      <w:r w:rsidR="002A3803" w:rsidRPr="00A96D66">
        <w:t>.</w:t>
      </w:r>
      <w:r w:rsidRPr="00A96D66">
        <w:t xml:space="preserve"> </w:t>
      </w:r>
    </w:p>
    <w:p w14:paraId="0B6E879E" w14:textId="77777777" w:rsidR="00A91C4E" w:rsidRPr="00A96D66" w:rsidRDefault="00A91C4E" w:rsidP="005C7412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A96D66">
        <w:t>chorobach układu krążenia</w:t>
      </w:r>
      <w:r w:rsidR="002A3803" w:rsidRPr="00A96D66">
        <w:t>.</w:t>
      </w:r>
    </w:p>
    <w:p w14:paraId="2A555FD0" w14:textId="77777777" w:rsidR="00A91C4E" w:rsidRPr="00A96D66" w:rsidRDefault="00A91C4E" w:rsidP="005C7412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A96D66">
        <w:t>z chorobami układu krwiotwórczego</w:t>
      </w:r>
      <w:r w:rsidR="002A3803" w:rsidRPr="00A96D66">
        <w:t>.</w:t>
      </w:r>
      <w:r w:rsidRPr="00A96D66">
        <w:t xml:space="preserve"> </w:t>
      </w:r>
    </w:p>
    <w:p w14:paraId="284976DF" w14:textId="77777777" w:rsidR="00A91C4E" w:rsidRPr="00A96D66" w:rsidRDefault="00A91C4E" w:rsidP="005C7412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A96D66">
        <w:t>w chorobach układu moczowego</w:t>
      </w:r>
      <w:r w:rsidR="002A3803" w:rsidRPr="00A96D66">
        <w:t>.</w:t>
      </w:r>
      <w:r w:rsidRPr="00A96D66">
        <w:t xml:space="preserve"> </w:t>
      </w:r>
    </w:p>
    <w:p w14:paraId="2562075B" w14:textId="77777777" w:rsidR="004863CA" w:rsidRPr="00A96D66" w:rsidRDefault="004863CA" w:rsidP="005C7412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A96D66">
        <w:t xml:space="preserve">w </w:t>
      </w:r>
      <w:r w:rsidR="00A91C4E" w:rsidRPr="00A96D66">
        <w:t xml:space="preserve"> chorobach układu ner</w:t>
      </w:r>
      <w:r w:rsidR="00DD1FC2" w:rsidRPr="00A96D66">
        <w:t xml:space="preserve">wowego </w:t>
      </w:r>
      <w:r w:rsidRPr="00A96D66">
        <w:t>i niepełnosprawności</w:t>
      </w:r>
      <w:r w:rsidR="002A3803" w:rsidRPr="00A96D66">
        <w:t>.</w:t>
      </w:r>
    </w:p>
    <w:p w14:paraId="3CC0E655" w14:textId="77777777" w:rsidR="004863CA" w:rsidRPr="00A96D66" w:rsidRDefault="00A91C4E" w:rsidP="005C7412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A96D66">
        <w:t>w chorobach narządu ruchu i tkanki łącznej</w:t>
      </w:r>
      <w:r w:rsidR="002A3803" w:rsidRPr="00A96D66">
        <w:t>.</w:t>
      </w:r>
      <w:r w:rsidRPr="00A96D66">
        <w:t xml:space="preserve"> </w:t>
      </w:r>
    </w:p>
    <w:p w14:paraId="4F510E2A" w14:textId="77777777" w:rsidR="00A91C4E" w:rsidRPr="00A96D66" w:rsidRDefault="00A91C4E" w:rsidP="005C7412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A96D66">
        <w:t>cierpiącym z powodu bólu.</w:t>
      </w:r>
    </w:p>
    <w:p w14:paraId="73993F71" w14:textId="77777777" w:rsidR="00A91C4E" w:rsidRPr="00A96D66" w:rsidRDefault="004863CA" w:rsidP="005C7412">
      <w:pPr>
        <w:pStyle w:val="Akapitzlist"/>
        <w:numPr>
          <w:ilvl w:val="1"/>
          <w:numId w:val="1"/>
        </w:numPr>
        <w:spacing w:after="0" w:line="240" w:lineRule="auto"/>
        <w:jc w:val="both"/>
      </w:pPr>
      <w:r w:rsidRPr="00A96D66">
        <w:t xml:space="preserve">z </w:t>
      </w:r>
      <w:r w:rsidR="00A91C4E" w:rsidRPr="00A96D66">
        <w:t xml:space="preserve"> cukrzyc</w:t>
      </w:r>
      <w:r w:rsidRPr="00A96D66">
        <w:t>ą</w:t>
      </w:r>
      <w:r w:rsidR="00A91C4E" w:rsidRPr="00A96D66">
        <w:t>.</w:t>
      </w:r>
    </w:p>
    <w:p w14:paraId="5923B840" w14:textId="77777777" w:rsidR="00A91C4E" w:rsidRPr="00A96D66" w:rsidRDefault="00A91C4E" w:rsidP="00576E83">
      <w:pPr>
        <w:spacing w:after="0" w:line="240" w:lineRule="auto"/>
      </w:pPr>
      <w:r w:rsidRPr="00A96D66">
        <w:rPr>
          <w:b/>
        </w:rPr>
        <w:t xml:space="preserve">Literatura </w:t>
      </w:r>
    </w:p>
    <w:p w14:paraId="4A606629" w14:textId="77777777" w:rsidR="00A91C4E" w:rsidRPr="00A96D66" w:rsidRDefault="00A91C4E" w:rsidP="005C7412">
      <w:pPr>
        <w:pStyle w:val="Akapitzlist"/>
        <w:numPr>
          <w:ilvl w:val="0"/>
          <w:numId w:val="8"/>
        </w:numPr>
        <w:spacing w:after="0" w:line="240" w:lineRule="auto"/>
        <w:jc w:val="both"/>
      </w:pPr>
      <w:proofErr w:type="spellStart"/>
      <w:r w:rsidRPr="00A96D66">
        <w:t>Muscari</w:t>
      </w:r>
      <w:proofErr w:type="spellEnd"/>
      <w:r w:rsidRPr="00A96D66">
        <w:t xml:space="preserve"> Mary E.: Pediatria i pielęgniarstwo pediatryczne. WL PZWL, Warszawa 2011.</w:t>
      </w:r>
    </w:p>
    <w:p w14:paraId="6F3C16D9" w14:textId="77777777" w:rsidR="00A91C4E" w:rsidRPr="00A96D66" w:rsidRDefault="00A91C4E" w:rsidP="005C7412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A96D66">
        <w:t xml:space="preserve">Cepuch G., </w:t>
      </w:r>
      <w:proofErr w:type="spellStart"/>
      <w:r w:rsidRPr="00A96D66">
        <w:t>Krzeczowska</w:t>
      </w:r>
      <w:proofErr w:type="spellEnd"/>
      <w:r w:rsidRPr="00A96D66">
        <w:t xml:space="preserve"> B., Perek M., </w:t>
      </w:r>
      <w:proofErr w:type="spellStart"/>
      <w:r w:rsidRPr="00A96D66">
        <w:t>Twarduś</w:t>
      </w:r>
      <w:proofErr w:type="spellEnd"/>
      <w:r w:rsidRPr="00A96D66">
        <w:t xml:space="preserve"> K.: Modele pielęgnowania dziecka przewlekle chorego. WL PZWL, Warszawa, 2011.</w:t>
      </w:r>
    </w:p>
    <w:p w14:paraId="6F456882" w14:textId="77777777" w:rsidR="00A91C4E" w:rsidRPr="00A96D66" w:rsidRDefault="00A91C4E" w:rsidP="005C7412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A96D66">
        <w:t>Cepuch G., Perek M.: Modele opieki pielęgniarskiej nad dzieckiem z chorobą ostrą i zagrażającą życiu. WL PZWL, Warszawa, 2012.</w:t>
      </w:r>
    </w:p>
    <w:p w14:paraId="54C72FCC" w14:textId="77777777" w:rsidR="00A91C4E" w:rsidRDefault="00A91C4E" w:rsidP="005C7412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A96D66">
        <w:t xml:space="preserve">Radzikowski A., Banaszkiewicz A. (red.): Pediatria. Podręcznik dla studentów pielęgniarstwa. </w:t>
      </w:r>
      <w:proofErr w:type="spellStart"/>
      <w:r w:rsidRPr="00A96D66">
        <w:t>Medipage</w:t>
      </w:r>
      <w:proofErr w:type="spellEnd"/>
      <w:r w:rsidRPr="00A96D66">
        <w:t>, Warszawa 2008.</w:t>
      </w:r>
    </w:p>
    <w:p w14:paraId="0B28392A" w14:textId="216B65F9" w:rsidR="00227F3A" w:rsidRPr="001B7C93" w:rsidRDefault="001B7C93" w:rsidP="00227F3A">
      <w:pPr>
        <w:pStyle w:val="Akapitzlist"/>
        <w:numPr>
          <w:ilvl w:val="0"/>
          <w:numId w:val="8"/>
        </w:numPr>
        <w:spacing w:after="0" w:line="240" w:lineRule="auto"/>
      </w:pPr>
      <w:r w:rsidRPr="001B7C93">
        <w:t>Jan Fibak. Chirurgia. PZWL. 2002 r</w:t>
      </w:r>
    </w:p>
    <w:p w14:paraId="4C87A741" w14:textId="77777777" w:rsidR="00227F3A" w:rsidRPr="00A96D66" w:rsidRDefault="00227F3A" w:rsidP="00227F3A">
      <w:pPr>
        <w:spacing w:after="0" w:line="240" w:lineRule="auto"/>
        <w:jc w:val="both"/>
      </w:pPr>
    </w:p>
    <w:p w14:paraId="78818697" w14:textId="77777777" w:rsidR="001C217E" w:rsidRPr="00A96D66" w:rsidRDefault="001C217E" w:rsidP="00576E83">
      <w:pPr>
        <w:spacing w:after="0" w:line="240" w:lineRule="auto"/>
        <w:rPr>
          <w:b/>
          <w:u w:val="single"/>
        </w:rPr>
      </w:pPr>
    </w:p>
    <w:p w14:paraId="23B1BFC1" w14:textId="77777777" w:rsidR="00A96D66" w:rsidRPr="00A96D66" w:rsidRDefault="00A96D66" w:rsidP="000910F8">
      <w:pPr>
        <w:pStyle w:val="Nagwek1"/>
        <w:rPr>
          <w:b/>
          <w:u w:val="single"/>
        </w:rPr>
      </w:pPr>
      <w:bookmarkStart w:id="15" w:name="_Toc135812322"/>
      <w:bookmarkStart w:id="16" w:name="_Toc166060852"/>
      <w:r w:rsidRPr="00A96D66">
        <w:rPr>
          <w:b/>
          <w:u w:val="single"/>
        </w:rPr>
        <w:t xml:space="preserve">Pielęgniarstwo chirurgiczne </w:t>
      </w:r>
      <w:r w:rsidRPr="00A96D66">
        <w:rPr>
          <w:rFonts w:cs="Times New Roman"/>
        </w:rPr>
        <w:t>(część teoretyczna i praktyczna egzaminu)</w:t>
      </w:r>
      <w:bookmarkEnd w:id="15"/>
      <w:bookmarkEnd w:id="16"/>
    </w:p>
    <w:p w14:paraId="5DB29BA6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>Opieka pielęgniarska po operacji usunięcia tarczycy. Powikłania wczesne i późne związane z zabiegiem.</w:t>
      </w:r>
    </w:p>
    <w:p w14:paraId="280A0E9E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>Przygotowanie pacjenta do zabiegu operacyjnego w trybie planowym i ostrym, fizyczne i psychiczne, z uwzględnieniem metody otwartej (klasycznej) i laparoskopowej.</w:t>
      </w:r>
    </w:p>
    <w:p w14:paraId="24DF78AD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Rola pielęgniarki w ograniczeniu powikłań związanych z gospodarką wodno-elektrolitową. Znajomość objawów odwodnienia i </w:t>
      </w:r>
      <w:proofErr w:type="spellStart"/>
      <w:r w:rsidRPr="00A96D66">
        <w:t>przewodnienia</w:t>
      </w:r>
      <w:proofErr w:type="spellEnd"/>
      <w:r w:rsidRPr="00A96D66">
        <w:t xml:space="preserve">. Znajomość metod obserwacji zaburzeń ilościowych moczu, bilans płynów. Dobowa zbiórka moczu, wskazań do cewnikowania pęcherza moczowego. </w:t>
      </w:r>
    </w:p>
    <w:p w14:paraId="2C253DF2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>Procedura wdrażania diety doustnej po zabiegach z naruszeniem ciągłości przewodu pokarmowego.</w:t>
      </w:r>
    </w:p>
    <w:p w14:paraId="2BC63020" w14:textId="77777777" w:rsidR="00F34714" w:rsidRPr="005275AA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Opieka </w:t>
      </w:r>
      <w:r w:rsidRPr="005275AA">
        <w:t>pielęgniarska nad pacjentem po urazie czaszkowo-mózgowym, najważniejsze priorytety.</w:t>
      </w:r>
    </w:p>
    <w:p w14:paraId="6D3112D7" w14:textId="77777777" w:rsidR="00F34714" w:rsidRPr="005275AA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5275AA">
        <w:t>Opieka pielęgniarska nad pacjentem z przepukliną pachwinową i brzuszną.</w:t>
      </w:r>
    </w:p>
    <w:p w14:paraId="0EACAC6F" w14:textId="77777777" w:rsidR="00F34714" w:rsidRPr="005275AA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5275AA">
        <w:t>Rola pielęgniarki w opiece nad pacjentem z nowotworem jelita grubego</w:t>
      </w:r>
    </w:p>
    <w:p w14:paraId="115FC836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>Zasady żywienia dojelitowego: wskazania, przeciwskazania, powikłania.</w:t>
      </w:r>
    </w:p>
    <w:p w14:paraId="229087B3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Opieka pielęgniarska nad pacjentem z krwawieniem z przewodu pokarmowego.  Opieka nad pacjentem w przebiegu krwawiących żylaków przełyku z uwzględnieniem sondy </w:t>
      </w:r>
      <w:proofErr w:type="spellStart"/>
      <w:r w:rsidRPr="00A96D66">
        <w:t>Sengstakena-Blakemore’a</w:t>
      </w:r>
      <w:proofErr w:type="spellEnd"/>
      <w:r w:rsidRPr="00A96D66">
        <w:t>.</w:t>
      </w:r>
    </w:p>
    <w:p w14:paraId="1DB2ADD4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lastRenderedPageBreak/>
        <w:t>Udział pielęgniarki w leczeniu żywieniowym (</w:t>
      </w:r>
      <w:proofErr w:type="spellStart"/>
      <w:r w:rsidRPr="00A96D66">
        <w:t>enteralnym</w:t>
      </w:r>
      <w:proofErr w:type="spellEnd"/>
      <w:r w:rsidRPr="00A96D66">
        <w:t xml:space="preserve"> i parenteralnym). </w:t>
      </w:r>
    </w:p>
    <w:p w14:paraId="6AC362A6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>Zasady obserwacji i opieki pielęgniarskiej w 0 dobie po zabiegu.</w:t>
      </w:r>
    </w:p>
    <w:p w14:paraId="64AC62D4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>Zalecenia żywieniowe dla pacjenta po usunięciu żołądka.</w:t>
      </w:r>
    </w:p>
    <w:p w14:paraId="445847C4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Klasyfikacja odleżyn wg </w:t>
      </w:r>
      <w:proofErr w:type="spellStart"/>
      <w:r w:rsidRPr="00A96D66">
        <w:t>Torrance’a</w:t>
      </w:r>
      <w:proofErr w:type="spellEnd"/>
      <w:r w:rsidRPr="00A96D66">
        <w:t>.</w:t>
      </w:r>
    </w:p>
    <w:p w14:paraId="09C60180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>Udział pielęgniarki w farmakoterapii na oddziale zabiegowym – leki związane z chorobami towarzyszącymi: wskazane i przeciwskazane.</w:t>
      </w:r>
    </w:p>
    <w:p w14:paraId="0C343012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 Ostre powikłania hormonalne po zabiegach na tarczycy.</w:t>
      </w:r>
    </w:p>
    <w:p w14:paraId="4924C83A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Zapobieganie powikłaniom po zabiegu </w:t>
      </w:r>
      <w:proofErr w:type="spellStart"/>
      <w:r w:rsidRPr="00A96D66">
        <w:t>cholecystektomii</w:t>
      </w:r>
      <w:proofErr w:type="spellEnd"/>
      <w:r w:rsidRPr="00A96D66">
        <w:t>.</w:t>
      </w:r>
    </w:p>
    <w:p w14:paraId="232240EC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Znajomość wskazań, zasad opieki nad pacjentem z założonym drenem </w:t>
      </w:r>
      <w:proofErr w:type="spellStart"/>
      <w:r w:rsidRPr="00A96D66">
        <w:t>Kehra</w:t>
      </w:r>
      <w:proofErr w:type="spellEnd"/>
      <w:r w:rsidRPr="00A96D66">
        <w:t xml:space="preserve"> (T). </w:t>
      </w:r>
    </w:p>
    <w:p w14:paraId="74216E21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Udział i rola pielęgniarki w przygotowaniu pacjenta do zabiegu wyłonienia </w:t>
      </w:r>
      <w:proofErr w:type="spellStart"/>
      <w:r w:rsidRPr="00A96D66">
        <w:t>stomii</w:t>
      </w:r>
      <w:proofErr w:type="spellEnd"/>
      <w:r w:rsidRPr="00A96D66">
        <w:t xml:space="preserve"> jelitowej i(lub) moczowej. </w:t>
      </w:r>
    </w:p>
    <w:p w14:paraId="418AE45F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Oparzenia – metody opisu rozległości, reguła „9” </w:t>
      </w:r>
      <w:proofErr w:type="spellStart"/>
      <w:r w:rsidRPr="00A96D66">
        <w:t>Wallace</w:t>
      </w:r>
      <w:proofErr w:type="spellEnd"/>
      <w:r w:rsidRPr="00A96D66">
        <w:t>.</w:t>
      </w:r>
    </w:p>
    <w:p w14:paraId="0867D812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Udział pielęgniarki w opiece nad pacjentem z chorobą oparzeniową. </w:t>
      </w:r>
    </w:p>
    <w:p w14:paraId="12D8EFED" w14:textId="77777777" w:rsidR="00F34714" w:rsidRPr="00A96D66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Zasady </w:t>
      </w:r>
      <w:proofErr w:type="spellStart"/>
      <w:r w:rsidRPr="00A96D66">
        <w:t>kompresoterapii</w:t>
      </w:r>
      <w:proofErr w:type="spellEnd"/>
      <w:r w:rsidRPr="00A96D66">
        <w:t xml:space="preserve"> w chorobach żył. Technika założenia prawidłowego opatrunku kompresyjnego na kończynę dolną.</w:t>
      </w:r>
    </w:p>
    <w:p w14:paraId="27791238" w14:textId="77777777" w:rsidR="00F34714" w:rsidRDefault="00F34714" w:rsidP="00F34714">
      <w:pPr>
        <w:pStyle w:val="Akapitzlist"/>
        <w:numPr>
          <w:ilvl w:val="0"/>
          <w:numId w:val="14"/>
        </w:numPr>
        <w:spacing w:after="0" w:line="240" w:lineRule="auto"/>
      </w:pPr>
      <w:r w:rsidRPr="00A96D66">
        <w:t xml:space="preserve">Rola pielęgniarki w profilaktyce, względnie łagodzeniu powikłań związanych z metodą i techniką znieczulenia. </w:t>
      </w:r>
    </w:p>
    <w:p w14:paraId="6B4F5688" w14:textId="13BB6A71" w:rsidR="000640EB" w:rsidRDefault="00C01A0C" w:rsidP="00F34714">
      <w:pPr>
        <w:pStyle w:val="Akapitzlist"/>
        <w:numPr>
          <w:ilvl w:val="0"/>
          <w:numId w:val="14"/>
        </w:numPr>
        <w:spacing w:after="0" w:line="240" w:lineRule="auto"/>
      </w:pPr>
      <w:r>
        <w:t>Przygotowanie do badań i zabiegów endoskopowych przewodu pokarmowego.</w:t>
      </w:r>
    </w:p>
    <w:p w14:paraId="6A13A7CD" w14:textId="77777777" w:rsidR="00C01A0C" w:rsidRDefault="00C01A0C" w:rsidP="00B359EA">
      <w:pPr>
        <w:pStyle w:val="Akapitzlist"/>
        <w:spacing w:after="0" w:line="240" w:lineRule="auto"/>
        <w:ind w:left="360"/>
      </w:pPr>
    </w:p>
    <w:p w14:paraId="4C36A244" w14:textId="77777777" w:rsidR="00C01A0C" w:rsidRPr="00A96D66" w:rsidRDefault="00C01A0C" w:rsidP="00C01A0C">
      <w:pPr>
        <w:pStyle w:val="Akapitzlist"/>
        <w:spacing w:after="0" w:line="240" w:lineRule="auto"/>
        <w:ind w:left="360"/>
      </w:pPr>
    </w:p>
    <w:p w14:paraId="47F136FF" w14:textId="77777777" w:rsidR="00A96D66" w:rsidRPr="00A96D66" w:rsidRDefault="00A96D66" w:rsidP="00A96D66">
      <w:pPr>
        <w:pStyle w:val="Akapitzlist"/>
        <w:spacing w:after="0" w:line="240" w:lineRule="auto"/>
        <w:ind w:left="0"/>
        <w:rPr>
          <w:b/>
        </w:rPr>
      </w:pPr>
      <w:r w:rsidRPr="00A96D66">
        <w:rPr>
          <w:b/>
        </w:rPr>
        <w:t xml:space="preserve">Literatura </w:t>
      </w:r>
    </w:p>
    <w:p w14:paraId="0BD7BD17" w14:textId="77777777" w:rsidR="00A96D66" w:rsidRPr="00A96D66" w:rsidRDefault="00A96D66" w:rsidP="005C7412">
      <w:pPr>
        <w:pStyle w:val="Akapitzlist"/>
        <w:numPr>
          <w:ilvl w:val="0"/>
          <w:numId w:val="13"/>
        </w:numPr>
        <w:spacing w:after="0" w:line="240" w:lineRule="auto"/>
      </w:pPr>
      <w:r w:rsidRPr="00A96D66">
        <w:t xml:space="preserve">Wojciech Kapała.  </w:t>
      </w:r>
      <w:r w:rsidRPr="00A96D66">
        <w:rPr>
          <w:i/>
        </w:rPr>
        <w:t>Pielęgniarstwo w chirurgii.</w:t>
      </w:r>
      <w:r w:rsidRPr="00A96D66">
        <w:t xml:space="preserve"> Wybrane problemy z praktyki pielęgniarskiej oddziałów chirurgii ogólnej. </w:t>
      </w:r>
      <w:proofErr w:type="spellStart"/>
      <w:r w:rsidRPr="00A96D66">
        <w:t>Czelej</w:t>
      </w:r>
      <w:proofErr w:type="spellEnd"/>
      <w:r w:rsidRPr="00A96D66">
        <w:t>, 2006.</w:t>
      </w:r>
    </w:p>
    <w:p w14:paraId="7C8332CE" w14:textId="77777777" w:rsidR="00D42BCE" w:rsidRDefault="00D42BCE" w:rsidP="00D42BCE">
      <w:pPr>
        <w:pStyle w:val="Akapitzlist"/>
        <w:numPr>
          <w:ilvl w:val="0"/>
          <w:numId w:val="13"/>
        </w:numPr>
        <w:spacing w:after="0" w:line="240" w:lineRule="auto"/>
      </w:pPr>
      <w:r>
        <w:t>Elżbieta Walewska (red.), Podstawy pielęgniarstwa chirurgicznego, PZWL, wyd. II. dodruk 2020.</w:t>
      </w:r>
    </w:p>
    <w:p w14:paraId="6E7DD6C5" w14:textId="304F43AF" w:rsidR="00A96D66" w:rsidRPr="00A96D66" w:rsidRDefault="00D42BCE" w:rsidP="00D42BCE">
      <w:pPr>
        <w:pStyle w:val="Akapitzlist"/>
        <w:numPr>
          <w:ilvl w:val="0"/>
          <w:numId w:val="13"/>
        </w:numPr>
        <w:spacing w:after="0" w:line="240" w:lineRule="auto"/>
      </w:pPr>
      <w:r>
        <w:t xml:space="preserve">Elżbieta Walewska, Lucyna </w:t>
      </w:r>
      <w:proofErr w:type="spellStart"/>
      <w:r>
        <w:t>Ścisło</w:t>
      </w:r>
      <w:proofErr w:type="spellEnd"/>
      <w:r>
        <w:t>, Procedury pielęgniarskie w chirurgii, PZWL, 2015.</w:t>
      </w:r>
      <w:r w:rsidR="007F6191">
        <w:t xml:space="preserve"> </w:t>
      </w:r>
    </w:p>
    <w:p w14:paraId="00090B4F" w14:textId="77777777" w:rsidR="001E48E3" w:rsidRPr="00A96D66" w:rsidRDefault="001E48E3" w:rsidP="00576E83">
      <w:pPr>
        <w:pStyle w:val="Akapitzlist"/>
        <w:spacing w:after="0" w:line="240" w:lineRule="auto"/>
        <w:ind w:left="360"/>
      </w:pPr>
    </w:p>
    <w:p w14:paraId="760379D0" w14:textId="77777777" w:rsidR="006565BE" w:rsidRPr="00A96D66" w:rsidRDefault="00A91C4E" w:rsidP="00F323CC">
      <w:pPr>
        <w:pStyle w:val="Nagwek1"/>
      </w:pPr>
      <w:bookmarkStart w:id="17" w:name="_Toc135812323"/>
      <w:bookmarkStart w:id="18" w:name="_Toc166060853"/>
      <w:r w:rsidRPr="00A96D66">
        <w:rPr>
          <w:b/>
          <w:u w:val="single"/>
        </w:rPr>
        <w:t>Pielęgniarstwo psychiatryczne</w:t>
      </w:r>
      <w:r w:rsidR="004854AF" w:rsidRPr="00A96D66">
        <w:t xml:space="preserve"> </w:t>
      </w:r>
      <w:r w:rsidR="00A8412A" w:rsidRPr="00A96D66">
        <w:t>(część teoretyczna egzaminu)</w:t>
      </w:r>
      <w:bookmarkEnd w:id="17"/>
      <w:bookmarkEnd w:id="18"/>
    </w:p>
    <w:p w14:paraId="7E650F87" w14:textId="77777777" w:rsidR="00A6573C" w:rsidRPr="00A96D66" w:rsidRDefault="00A6573C" w:rsidP="00576E8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96D66">
        <w:rPr>
          <w:rFonts w:asciiTheme="minorHAnsi" w:hAnsiTheme="minorHAnsi"/>
          <w:color w:val="auto"/>
          <w:sz w:val="22"/>
          <w:szCs w:val="22"/>
        </w:rPr>
        <w:t xml:space="preserve">1. Podstawy teoretyczne pielęgniarstwa psychiatrycznego. Komunikowanie się z pacjentem z zaburzeniami psychicznymi. </w:t>
      </w:r>
    </w:p>
    <w:p w14:paraId="0611BC56" w14:textId="77777777" w:rsidR="00A6573C" w:rsidRPr="00A96D66" w:rsidRDefault="00A6573C" w:rsidP="00576E8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96D66">
        <w:rPr>
          <w:rFonts w:asciiTheme="minorHAnsi" w:hAnsiTheme="minorHAnsi"/>
          <w:color w:val="auto"/>
          <w:sz w:val="22"/>
          <w:szCs w:val="22"/>
        </w:rPr>
        <w:t xml:space="preserve">2. Opieka pielęgniarska nad chorym ze schizofrenią. Źródła problemów pielęgnacyjnych, cele opieki pielęgniarskiej, problemy pielęgnacyjne, interwencje pielęgniarskie. </w:t>
      </w:r>
    </w:p>
    <w:p w14:paraId="7172E051" w14:textId="77777777" w:rsidR="00A6573C" w:rsidRPr="00A96D66" w:rsidRDefault="00A6573C" w:rsidP="00576E8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96D66">
        <w:rPr>
          <w:rFonts w:asciiTheme="minorHAnsi" w:hAnsiTheme="minorHAnsi"/>
          <w:color w:val="auto"/>
          <w:sz w:val="22"/>
          <w:szCs w:val="22"/>
        </w:rPr>
        <w:t>3. Opieka pielęgniarska nad pacjentem z chorobą afektywną. Problemy pielęgnacyjne i interwencje pielęgniarskie u pacjenta z zespołem depresyjnym, zespołem maniakalnym, udział pielęgniarki w leczeniu farmakologicznym, w leczeniu metodą elektrowstrząsów, stosowaniu przymusu bezpośredniego.</w:t>
      </w:r>
    </w:p>
    <w:p w14:paraId="5F1482A7" w14:textId="77777777" w:rsidR="00A6573C" w:rsidRPr="00A96D66" w:rsidRDefault="00A6573C" w:rsidP="00576E8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96D66">
        <w:rPr>
          <w:rFonts w:asciiTheme="minorHAnsi" w:hAnsiTheme="minorHAnsi"/>
          <w:color w:val="auto"/>
          <w:sz w:val="22"/>
          <w:szCs w:val="22"/>
        </w:rPr>
        <w:t xml:space="preserve">4. Opieka pielęgniarska nad pacjentem uzależnionym od substancji psychoaktywnych. Problemy pielęgnacyjne, interwencje pielęgniarskie, możliwości pomocy rodzinie osoby uzależnionej). </w:t>
      </w:r>
    </w:p>
    <w:p w14:paraId="30E52AFE" w14:textId="77777777" w:rsidR="00A6573C" w:rsidRPr="00A96D66" w:rsidRDefault="00A6573C" w:rsidP="00576E8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96D66">
        <w:rPr>
          <w:rFonts w:asciiTheme="minorHAnsi" w:hAnsiTheme="minorHAnsi"/>
          <w:color w:val="auto"/>
          <w:sz w:val="22"/>
          <w:szCs w:val="22"/>
        </w:rPr>
        <w:t xml:space="preserve">5. Opieka pielęgniarska nad pacjentem z organicznymi zaburzeniami psychicznymi – z zespołem otępiennym, cele opieki pielęgniarskiej, problemy pielęgnacyjne, interwencje pielęgniarskie. </w:t>
      </w:r>
    </w:p>
    <w:p w14:paraId="62AF2272" w14:textId="77777777" w:rsidR="00A6573C" w:rsidRPr="00A96D66" w:rsidRDefault="00A6573C" w:rsidP="00576E8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96D66">
        <w:rPr>
          <w:rFonts w:asciiTheme="minorHAnsi" w:hAnsiTheme="minorHAnsi"/>
          <w:color w:val="auto"/>
          <w:sz w:val="22"/>
          <w:szCs w:val="22"/>
        </w:rPr>
        <w:t xml:space="preserve">6.Udział pielęgniarki w farmakoterapii, psychoterapii, terapii zajęciowej i rehabilitacji chorego z zaburzeniami psychicznymi. </w:t>
      </w:r>
    </w:p>
    <w:p w14:paraId="73C956E3" w14:textId="77777777" w:rsidR="00A6573C" w:rsidRPr="00A96D66" w:rsidRDefault="00A6573C" w:rsidP="00576E8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96D66">
        <w:rPr>
          <w:rFonts w:asciiTheme="minorHAnsi" w:hAnsiTheme="minorHAnsi"/>
          <w:b/>
          <w:bCs/>
          <w:color w:val="auto"/>
          <w:sz w:val="22"/>
          <w:szCs w:val="22"/>
        </w:rPr>
        <w:t xml:space="preserve">Literatura </w:t>
      </w:r>
    </w:p>
    <w:p w14:paraId="0E173CC0" w14:textId="77777777" w:rsidR="00A6573C" w:rsidRPr="00A96D66" w:rsidRDefault="00A6573C" w:rsidP="005C7412">
      <w:pPr>
        <w:pStyle w:val="Default"/>
        <w:numPr>
          <w:ilvl w:val="0"/>
          <w:numId w:val="15"/>
        </w:numPr>
        <w:rPr>
          <w:rFonts w:asciiTheme="minorHAnsi" w:hAnsiTheme="minorHAnsi"/>
          <w:color w:val="auto"/>
          <w:sz w:val="22"/>
          <w:szCs w:val="22"/>
        </w:rPr>
      </w:pPr>
      <w:r w:rsidRPr="00A96D66">
        <w:rPr>
          <w:rFonts w:asciiTheme="minorHAnsi" w:hAnsiTheme="minorHAnsi"/>
          <w:color w:val="auto"/>
          <w:sz w:val="22"/>
          <w:szCs w:val="22"/>
        </w:rPr>
        <w:t xml:space="preserve">Górna K., Jaracz K., </w:t>
      </w:r>
      <w:proofErr w:type="spellStart"/>
      <w:r w:rsidRPr="00A96D66">
        <w:rPr>
          <w:rFonts w:asciiTheme="minorHAnsi" w:hAnsiTheme="minorHAnsi"/>
          <w:color w:val="auto"/>
          <w:sz w:val="22"/>
          <w:szCs w:val="22"/>
        </w:rPr>
        <w:t>Rybakowski</w:t>
      </w:r>
      <w:proofErr w:type="spellEnd"/>
      <w:r w:rsidRPr="00A96D66">
        <w:rPr>
          <w:rFonts w:asciiTheme="minorHAnsi" w:hAnsiTheme="minorHAnsi"/>
          <w:color w:val="auto"/>
          <w:sz w:val="22"/>
          <w:szCs w:val="22"/>
        </w:rPr>
        <w:t xml:space="preserve"> J. Pielęgniarstwo psychiatryczne. Podręcznik dla studiów medycznych. PZWL, W-</w:t>
      </w:r>
      <w:proofErr w:type="spellStart"/>
      <w:r w:rsidRPr="00A96D66">
        <w:rPr>
          <w:rFonts w:asciiTheme="minorHAnsi" w:hAnsiTheme="minorHAnsi"/>
          <w:color w:val="auto"/>
          <w:sz w:val="22"/>
          <w:szCs w:val="22"/>
        </w:rPr>
        <w:t>wa</w:t>
      </w:r>
      <w:proofErr w:type="spellEnd"/>
      <w:r w:rsidRPr="00A96D66">
        <w:rPr>
          <w:rFonts w:asciiTheme="minorHAnsi" w:hAnsiTheme="minorHAnsi"/>
          <w:color w:val="auto"/>
          <w:sz w:val="22"/>
          <w:szCs w:val="22"/>
        </w:rPr>
        <w:t xml:space="preserve"> 2012. </w:t>
      </w:r>
    </w:p>
    <w:p w14:paraId="2C825603" w14:textId="77777777" w:rsidR="00A6573C" w:rsidRPr="00A96D66" w:rsidRDefault="00A6573C" w:rsidP="005C7412">
      <w:pPr>
        <w:pStyle w:val="Default"/>
        <w:numPr>
          <w:ilvl w:val="0"/>
          <w:numId w:val="15"/>
        </w:numPr>
        <w:rPr>
          <w:rFonts w:asciiTheme="minorHAnsi" w:hAnsiTheme="minorHAnsi"/>
          <w:color w:val="auto"/>
          <w:sz w:val="22"/>
          <w:szCs w:val="22"/>
        </w:rPr>
      </w:pPr>
      <w:r w:rsidRPr="00A96D66">
        <w:rPr>
          <w:rFonts w:asciiTheme="minorHAnsi" w:hAnsiTheme="minorHAnsi"/>
          <w:color w:val="auto"/>
          <w:sz w:val="22"/>
          <w:szCs w:val="22"/>
        </w:rPr>
        <w:t>Podstawy pielęgniarstwa psychiatrycznego. Wilczek-</w:t>
      </w:r>
      <w:proofErr w:type="spellStart"/>
      <w:r w:rsidRPr="00A96D66">
        <w:rPr>
          <w:rFonts w:asciiTheme="minorHAnsi" w:hAnsiTheme="minorHAnsi"/>
          <w:color w:val="auto"/>
          <w:sz w:val="22"/>
          <w:szCs w:val="22"/>
        </w:rPr>
        <w:t>Rużyczka</w:t>
      </w:r>
      <w:proofErr w:type="spellEnd"/>
      <w:r w:rsidRPr="00A96D66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Pr="00A96D66">
        <w:rPr>
          <w:rFonts w:asciiTheme="minorHAnsi" w:hAnsiTheme="minorHAnsi"/>
          <w:color w:val="auto"/>
          <w:sz w:val="22"/>
          <w:szCs w:val="22"/>
        </w:rPr>
        <w:t>Czelej</w:t>
      </w:r>
      <w:proofErr w:type="spellEnd"/>
      <w:r w:rsidRPr="00A96D66">
        <w:rPr>
          <w:rFonts w:asciiTheme="minorHAnsi" w:hAnsiTheme="minorHAnsi"/>
          <w:color w:val="auto"/>
          <w:sz w:val="22"/>
          <w:szCs w:val="22"/>
        </w:rPr>
        <w:t>. Lublin 2007</w:t>
      </w:r>
    </w:p>
    <w:p w14:paraId="1F2A76C7" w14:textId="77777777" w:rsidR="00A91C4E" w:rsidRPr="00A96D66" w:rsidRDefault="00A91C4E" w:rsidP="00576E83">
      <w:pPr>
        <w:pStyle w:val="Akapitzlist"/>
        <w:spacing w:after="0" w:line="240" w:lineRule="auto"/>
        <w:ind w:left="360"/>
      </w:pPr>
      <w:r w:rsidRPr="00A96D66">
        <w:t xml:space="preserve">  </w:t>
      </w:r>
    </w:p>
    <w:p w14:paraId="3B1B60EC" w14:textId="77777777" w:rsidR="00A6573C" w:rsidRPr="00A96D66" w:rsidRDefault="00A6573C" w:rsidP="000910F8">
      <w:pPr>
        <w:pStyle w:val="Nagwek1"/>
        <w:rPr>
          <w:rFonts w:cs="Calibri"/>
        </w:rPr>
      </w:pPr>
      <w:bookmarkStart w:id="19" w:name="_Toc135812324"/>
      <w:bookmarkStart w:id="20" w:name="_Toc166060854"/>
      <w:r w:rsidRPr="00A96D66">
        <w:rPr>
          <w:rFonts w:cs="Calibri"/>
          <w:b/>
          <w:bCs/>
        </w:rPr>
        <w:lastRenderedPageBreak/>
        <w:t xml:space="preserve">Pielęgniarstwo neurologiczne </w:t>
      </w:r>
      <w:r w:rsidR="00A8412A" w:rsidRPr="00A96D66">
        <w:t>(część teoretyczna egzaminu)</w:t>
      </w:r>
      <w:bookmarkEnd w:id="19"/>
      <w:bookmarkEnd w:id="20"/>
    </w:p>
    <w:p w14:paraId="7310E5E5" w14:textId="77777777" w:rsidR="007F205B" w:rsidRDefault="007F205B" w:rsidP="007F205B">
      <w:pPr>
        <w:spacing w:after="0" w:line="240" w:lineRule="auto"/>
        <w:rPr>
          <w:rFonts w:cs="Calibri"/>
        </w:rPr>
      </w:pPr>
      <w:r>
        <w:rPr>
          <w:rFonts w:cs="Calibri"/>
        </w:rPr>
        <w:t>1. Pielęgnowanie pacjentów z chorobami naczyniowymi; pielęgnowania pacjenta z udarem mózgu; udział pielęgniarki w rehabilitacji pacjenta z udarem mózgu, opieka nad pacjentem z afazją, z dysfagią.</w:t>
      </w:r>
    </w:p>
    <w:p w14:paraId="6A507474" w14:textId="77777777" w:rsidR="007F205B" w:rsidRDefault="007F205B" w:rsidP="007F205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2. Pielęgnowanie pacjenta w chorobach demielinizacyjnych – na przykładzie stwardnienia rozsianego; źródła problemów pielęgnacyjnych u pacjenta z SM; interwencje pielęgniarskie; indywidualny plan opieki u pacjenta z SM. </w:t>
      </w:r>
    </w:p>
    <w:p w14:paraId="2B90867F" w14:textId="77777777" w:rsidR="007F205B" w:rsidRDefault="007F205B" w:rsidP="007F205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3. Pielęgnowanie pacjenta w chorobach nerwowo- mięśniowych na przykładzie miastenii; Zasady opieki pielęgniarskiej nad chorym z miastenią; Postępowanie pielęgniarskie w przełomie miastenicznym i cholinergicznym. </w:t>
      </w:r>
    </w:p>
    <w:p w14:paraId="62846F61" w14:textId="77777777" w:rsidR="007F205B" w:rsidRDefault="007F205B" w:rsidP="007F205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4. Pielęgnowanie pacjenta w chorobach układu pozapiramidowego – na przykładzie choroby Parkinsona; zasady pielęgnowania pacjenta z </w:t>
      </w:r>
      <w:proofErr w:type="spellStart"/>
      <w:r>
        <w:rPr>
          <w:rFonts w:cs="Calibri"/>
        </w:rPr>
        <w:t>ch.</w:t>
      </w:r>
      <w:proofErr w:type="spellEnd"/>
      <w:r>
        <w:rPr>
          <w:rFonts w:cs="Calibri"/>
        </w:rPr>
        <w:t xml:space="preserve"> Parkinsona </w:t>
      </w:r>
    </w:p>
    <w:p w14:paraId="0DB1D3C1" w14:textId="77777777" w:rsidR="007F205B" w:rsidRDefault="007F205B" w:rsidP="007F205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5. Pielęgnowanie pacjenta z samoistnym bólem głowy (migrenowym, klasterowym, napięciowym) </w:t>
      </w:r>
    </w:p>
    <w:p w14:paraId="7A153BB9" w14:textId="77777777" w:rsidR="007F205B" w:rsidRDefault="007F205B" w:rsidP="007F205B">
      <w:pPr>
        <w:spacing w:after="0" w:line="240" w:lineRule="auto"/>
        <w:rPr>
          <w:rFonts w:cs="Calibri"/>
        </w:rPr>
      </w:pPr>
      <w:r>
        <w:rPr>
          <w:rFonts w:cs="Calibri"/>
        </w:rPr>
        <w:t>6. Pielęgnowanie pacjenta z zespołem otępiennym – na przykładzie Choroby Alzheimera</w:t>
      </w:r>
    </w:p>
    <w:p w14:paraId="1BA11348" w14:textId="77777777" w:rsidR="007F205B" w:rsidRDefault="007F205B" w:rsidP="007F205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7. Pielęgnowanie pacjenta z padaczką oraz w stanie padaczkowym; problemy pielęgnacyjne u pacjenta z padaczką; zasady postępowania pielęgniarskiego w napadzie padaczkowym i w stanie padaczkowym; zasady edukacji chorych z padaczką i ich rodzin. </w:t>
      </w:r>
    </w:p>
    <w:p w14:paraId="0D6D7A5D" w14:textId="77777777" w:rsidR="007F205B" w:rsidRDefault="007F205B" w:rsidP="007F205B">
      <w:pPr>
        <w:spacing w:after="0" w:line="240" w:lineRule="auto"/>
        <w:rPr>
          <w:rFonts w:cs="Calibri"/>
        </w:rPr>
      </w:pPr>
      <w:r>
        <w:rPr>
          <w:rFonts w:cs="Calibri"/>
        </w:rPr>
        <w:t>8 Pielęgnowanie pacjenta z stwardnieniem zanikowym bocznym.</w:t>
      </w:r>
    </w:p>
    <w:p w14:paraId="3BFC0705" w14:textId="77777777" w:rsidR="007F205B" w:rsidRDefault="007F205B" w:rsidP="007F205B">
      <w:pPr>
        <w:spacing w:after="0" w:line="240" w:lineRule="auto"/>
        <w:rPr>
          <w:rFonts w:cs="Calibri"/>
        </w:rPr>
      </w:pPr>
      <w:r>
        <w:rPr>
          <w:rFonts w:cs="Calibri"/>
          <w:color w:val="000000"/>
          <w:shd w:val="clear" w:color="auto" w:fill="FFFFFF"/>
        </w:rPr>
        <w:t>9.Pielęgnowanie pacjenta w zespołach bólowych kręgosłupa</w:t>
      </w:r>
    </w:p>
    <w:p w14:paraId="4EA61E5C" w14:textId="77777777" w:rsidR="007F205B" w:rsidRPr="007F205B" w:rsidRDefault="007F205B" w:rsidP="007F205B">
      <w:pPr>
        <w:spacing w:after="0" w:line="240" w:lineRule="auto"/>
      </w:pPr>
      <w:r w:rsidRPr="007F205B">
        <w:rPr>
          <w:rFonts w:cs="Calibri"/>
          <w:color w:val="000000"/>
          <w:shd w:val="clear" w:color="auto" w:fill="FFFFFF"/>
        </w:rPr>
        <w:t>10. Badania neurologiczne:</w:t>
      </w:r>
    </w:p>
    <w:p w14:paraId="55E79D91" w14:textId="77777777" w:rsidR="007F205B" w:rsidRPr="007F205B" w:rsidRDefault="007F205B" w:rsidP="007F205B">
      <w:pPr>
        <w:spacing w:after="0" w:line="240" w:lineRule="auto"/>
      </w:pPr>
      <w:r w:rsidRPr="007F205B">
        <w:rPr>
          <w:rFonts w:cs="Calibri"/>
          <w:color w:val="000000"/>
          <w:shd w:val="clear" w:color="auto" w:fill="FFFFFF"/>
        </w:rPr>
        <w:t>a. przesiewowe badanie połykania</w:t>
      </w:r>
    </w:p>
    <w:p w14:paraId="31949DF7" w14:textId="77777777" w:rsidR="007F205B" w:rsidRPr="007F205B" w:rsidRDefault="007F205B" w:rsidP="007F205B">
      <w:pPr>
        <w:spacing w:after="0" w:line="240" w:lineRule="auto"/>
      </w:pPr>
      <w:r w:rsidRPr="007F205B">
        <w:rPr>
          <w:rFonts w:cs="Calibri"/>
          <w:color w:val="000000"/>
          <w:shd w:val="clear" w:color="auto" w:fill="FFFFFF"/>
        </w:rPr>
        <w:t>b. ocena procesów orientacyjno-poznawczych  (mowy, , czynności wyuczonych, pamięci i uwagi)</w:t>
      </w:r>
    </w:p>
    <w:p w14:paraId="2D7CE1DA" w14:textId="77777777" w:rsidR="007F205B" w:rsidRPr="007F205B" w:rsidRDefault="007F205B" w:rsidP="007F205B">
      <w:pPr>
        <w:spacing w:after="0" w:line="240" w:lineRule="auto"/>
      </w:pPr>
      <w:r w:rsidRPr="007F205B">
        <w:rPr>
          <w:rFonts w:cs="Calibri"/>
          <w:color w:val="000000"/>
          <w:shd w:val="clear" w:color="auto" w:fill="FFFFFF"/>
        </w:rPr>
        <w:t>c. ocena stanu emocjonalno-motywacyjnego</w:t>
      </w:r>
    </w:p>
    <w:p w14:paraId="2AF128DC" w14:textId="77777777" w:rsidR="007F205B" w:rsidRPr="007F205B" w:rsidRDefault="007F205B" w:rsidP="007F205B">
      <w:pPr>
        <w:spacing w:after="0" w:line="240" w:lineRule="auto"/>
        <w:rPr>
          <w:rFonts w:cs="Calibri"/>
        </w:rPr>
      </w:pPr>
      <w:r w:rsidRPr="007F205B">
        <w:rPr>
          <w:rFonts w:cs="Calibri"/>
        </w:rPr>
        <w:t xml:space="preserve">Literatura </w:t>
      </w:r>
    </w:p>
    <w:p w14:paraId="00B95066" w14:textId="77777777" w:rsidR="007F205B" w:rsidRPr="007F205B" w:rsidRDefault="007F205B" w:rsidP="007F205B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cs="Calibri"/>
        </w:rPr>
      </w:pPr>
      <w:r w:rsidRPr="007F205B">
        <w:rPr>
          <w:rFonts w:cs="Calibri"/>
        </w:rPr>
        <w:t xml:space="preserve">Pielęgniarstwo neurologiczne. Podręcznik dla studiów medycznych. Jaracz K., Kozubski W.; PZWL, Warszawa 2015. </w:t>
      </w:r>
    </w:p>
    <w:p w14:paraId="604E0FAD" w14:textId="77777777" w:rsidR="007F205B" w:rsidRPr="007F205B" w:rsidRDefault="007F205B" w:rsidP="007F205B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cs="Calibri"/>
        </w:rPr>
      </w:pPr>
      <w:r w:rsidRPr="007F205B">
        <w:rPr>
          <w:rFonts w:cs="Calibri"/>
        </w:rPr>
        <w:t xml:space="preserve">Wybrane problemy pielęgnacyjne pacjentów w schorzeniach układu nerwowego. Jabłońska R., Ślusarz R. Wydawnictwo </w:t>
      </w:r>
      <w:proofErr w:type="spellStart"/>
      <w:r w:rsidRPr="007F205B">
        <w:rPr>
          <w:rFonts w:cs="Calibri"/>
        </w:rPr>
        <w:t>Continuo</w:t>
      </w:r>
      <w:proofErr w:type="spellEnd"/>
      <w:r w:rsidRPr="007F205B">
        <w:rPr>
          <w:rFonts w:cs="Calibri"/>
        </w:rPr>
        <w:t>, Wrocław 2012.</w:t>
      </w:r>
    </w:p>
    <w:p w14:paraId="2DBC49A6" w14:textId="77777777" w:rsidR="007F205B" w:rsidRPr="007F205B" w:rsidRDefault="007F205B" w:rsidP="007F205B">
      <w:pPr>
        <w:pStyle w:val="Akapitzlist"/>
        <w:numPr>
          <w:ilvl w:val="0"/>
          <w:numId w:val="33"/>
        </w:numPr>
        <w:suppressAutoHyphens/>
        <w:spacing w:after="0" w:line="240" w:lineRule="auto"/>
      </w:pPr>
      <w:r w:rsidRPr="007F205B">
        <w:t xml:space="preserve">Badania fizykalne w pielęgniarstwie (podmiotowe i przedmiotowe). Danuta </w:t>
      </w:r>
      <w:proofErr w:type="spellStart"/>
      <w:r w:rsidRPr="007F205B">
        <w:t>Dyk</w:t>
      </w:r>
      <w:proofErr w:type="spellEnd"/>
      <w:r w:rsidRPr="007F205B">
        <w:t>: PZWL, Warszawa 2020.</w:t>
      </w:r>
    </w:p>
    <w:p w14:paraId="5EF865A8" w14:textId="77777777" w:rsidR="00A6573C" w:rsidRPr="007F205B" w:rsidRDefault="00A6573C" w:rsidP="007F20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F205B">
        <w:rPr>
          <w:rFonts w:cs="Calibri"/>
        </w:rPr>
        <w:t xml:space="preserve">Wybrane problemy pielęgnacyjne pacjentów w schorzeniach układu nerwowego. Jabłońska R., Ślusarz R. Wydawnictwo </w:t>
      </w:r>
      <w:proofErr w:type="spellStart"/>
      <w:r w:rsidRPr="007F205B">
        <w:rPr>
          <w:rFonts w:cs="Calibri"/>
        </w:rPr>
        <w:t>Continuo</w:t>
      </w:r>
      <w:proofErr w:type="spellEnd"/>
      <w:r w:rsidRPr="007F205B">
        <w:rPr>
          <w:rFonts w:cs="Calibri"/>
        </w:rPr>
        <w:t>, Wrocław 2012.</w:t>
      </w:r>
    </w:p>
    <w:p w14:paraId="462B4E90" w14:textId="77777777" w:rsidR="00A3244C" w:rsidRDefault="00A3244C" w:rsidP="00A324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BE20060" w14:textId="77777777" w:rsidR="00A3244C" w:rsidRDefault="00A3244C" w:rsidP="00A324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F5B33A6" w14:textId="77777777" w:rsidR="00A3244C" w:rsidRDefault="00A3244C" w:rsidP="00A324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359E674" w14:textId="77777777" w:rsidR="00A3244C" w:rsidRPr="00A3244C" w:rsidRDefault="00A3244C" w:rsidP="00A324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A60C714" w14:textId="77777777" w:rsidR="00A6573C" w:rsidRPr="00A96D66" w:rsidRDefault="00A6573C" w:rsidP="00576E83">
      <w:pPr>
        <w:spacing w:after="0" w:line="240" w:lineRule="auto"/>
        <w:rPr>
          <w:b/>
          <w:u w:val="single"/>
        </w:rPr>
      </w:pPr>
    </w:p>
    <w:p w14:paraId="6DC23D6E" w14:textId="77777777" w:rsidR="00A91C4E" w:rsidRPr="00A96D66" w:rsidRDefault="00A91C4E" w:rsidP="000910F8">
      <w:pPr>
        <w:pStyle w:val="Nagwek1"/>
      </w:pPr>
      <w:bookmarkStart w:id="21" w:name="_Toc135812325"/>
      <w:bookmarkStart w:id="22" w:name="_Toc166060855"/>
      <w:r w:rsidRPr="00A96D66">
        <w:rPr>
          <w:b/>
          <w:u w:val="single"/>
        </w:rPr>
        <w:t>Pielęgniarstwo w zagrożeniu życia</w:t>
      </w:r>
      <w:r w:rsidR="00A8412A" w:rsidRPr="00A96D66">
        <w:rPr>
          <w:b/>
          <w:u w:val="single"/>
        </w:rPr>
        <w:t xml:space="preserve"> </w:t>
      </w:r>
      <w:r w:rsidR="00A8412A" w:rsidRPr="00A96D66">
        <w:t>(część teoretyczna egzaminu)</w:t>
      </w:r>
      <w:bookmarkEnd w:id="21"/>
      <w:bookmarkEnd w:id="22"/>
    </w:p>
    <w:p w14:paraId="2437E81D" w14:textId="77777777" w:rsidR="0002400A" w:rsidRDefault="0002400A" w:rsidP="0002400A">
      <w:pPr>
        <w:pStyle w:val="Akapitzlist"/>
        <w:spacing w:after="0" w:line="240" w:lineRule="auto"/>
        <w:ind w:left="360"/>
      </w:pPr>
    </w:p>
    <w:p w14:paraId="5EF1E921" w14:textId="4747B001" w:rsidR="0002400A" w:rsidRDefault="0002400A" w:rsidP="0002400A">
      <w:pPr>
        <w:pStyle w:val="Akapitzlist"/>
        <w:spacing w:after="0" w:line="240" w:lineRule="auto"/>
        <w:ind w:left="360"/>
      </w:pPr>
      <w:r>
        <w:t>1.</w:t>
      </w:r>
      <w:r>
        <w:tab/>
        <w:t>Ocena przedoperacyjna I przygotowanie pacjenta do znieczulenia. Przebieg znieczulenia ogólnego i regionalnego.</w:t>
      </w:r>
    </w:p>
    <w:p w14:paraId="01898CC8" w14:textId="77777777" w:rsidR="0002400A" w:rsidRDefault="0002400A" w:rsidP="0002400A">
      <w:pPr>
        <w:pStyle w:val="Akapitzlist"/>
        <w:spacing w:after="0" w:line="240" w:lineRule="auto"/>
        <w:ind w:left="360"/>
      </w:pPr>
      <w:r>
        <w:t>2.</w:t>
      </w:r>
      <w:r>
        <w:tab/>
        <w:t xml:space="preserve">Ocena stanu chorego w oddziale anestezjologii i intensywnej terapii. Intensywny nadzór przyrządowy i </w:t>
      </w:r>
      <w:proofErr w:type="spellStart"/>
      <w:r>
        <w:t>bezprzyrządowy</w:t>
      </w:r>
      <w:proofErr w:type="spellEnd"/>
      <w:r>
        <w:t>.</w:t>
      </w:r>
    </w:p>
    <w:p w14:paraId="14EA7674" w14:textId="472DDD83" w:rsidR="0002400A" w:rsidRDefault="0002400A" w:rsidP="0002400A">
      <w:pPr>
        <w:pStyle w:val="Akapitzlist"/>
        <w:spacing w:after="0" w:line="240" w:lineRule="auto"/>
        <w:ind w:left="360"/>
      </w:pPr>
      <w:r>
        <w:t>3.</w:t>
      </w:r>
      <w:r>
        <w:tab/>
        <w:t>Monitorowanie I pielęgnowanie chorego nieprzytomnego : we wstrząsie, z ostrą niewydolnością krążenia, z ostrą niewydolnością układu oddechowego, z ostrą niewydolnością nerek, spowodowana ostra niewydolnością układu nerwowego. Postępowanie resuscytacyjne -ALS.</w:t>
      </w:r>
    </w:p>
    <w:p w14:paraId="01CEF08D" w14:textId="25DA5AC8" w:rsidR="0002400A" w:rsidRDefault="0002400A" w:rsidP="0002400A">
      <w:pPr>
        <w:pStyle w:val="Akapitzlist"/>
        <w:spacing w:after="0" w:line="240" w:lineRule="auto"/>
        <w:ind w:left="360"/>
      </w:pPr>
      <w:r>
        <w:lastRenderedPageBreak/>
        <w:t>4.</w:t>
      </w:r>
      <w:r>
        <w:tab/>
        <w:t xml:space="preserve">Wybrane procedury pielęgniarskie u pacjentów w stanie zagrożenia życia : Pozycjonowanie pacjenta, oczyszczanie górnych i dolnych dróg oddechowych metodą zamkniętą i otwartą u pacjenta zaintubowanego i z rurką tracheotomijną, prowadzenie tlenoterapii nisko i wysokoprzepływowej, procedura podłączenia katecholamin i prowadzenia terapii z ich użyciem, leczenie żywieniowe chorych w stanach zagrożenia życia (dojelitowe, pozajelitowe), </w:t>
      </w:r>
      <w:r w:rsidR="004619C0">
        <w:t>pielęgnacja</w:t>
      </w:r>
      <w:r>
        <w:t xml:space="preserve"> cewników naczyniowych żylnych i tętniczych.</w:t>
      </w:r>
    </w:p>
    <w:p w14:paraId="7AEEF6DF" w14:textId="77777777" w:rsidR="0002400A" w:rsidRDefault="0002400A" w:rsidP="0002400A">
      <w:pPr>
        <w:pStyle w:val="Akapitzlist"/>
        <w:spacing w:after="0" w:line="240" w:lineRule="auto"/>
        <w:ind w:left="360"/>
      </w:pPr>
      <w:r>
        <w:t>5.</w:t>
      </w:r>
      <w:r>
        <w:tab/>
        <w:t>Farmakologia stosowana w intensywnej terapii.</w:t>
      </w:r>
    </w:p>
    <w:p w14:paraId="3C81C090" w14:textId="77777777" w:rsidR="0002400A" w:rsidRDefault="0002400A" w:rsidP="0002400A">
      <w:pPr>
        <w:pStyle w:val="Akapitzlist"/>
        <w:spacing w:after="0" w:line="240" w:lineRule="auto"/>
        <w:ind w:left="360"/>
      </w:pPr>
      <w:r>
        <w:t>6.</w:t>
      </w:r>
      <w:r>
        <w:tab/>
        <w:t>Standard organizacyjny oddziałów anestezjologii i intensywnej terapii.</w:t>
      </w:r>
    </w:p>
    <w:p w14:paraId="58C52AB4" w14:textId="77777777" w:rsidR="0002400A" w:rsidRDefault="0002400A" w:rsidP="0002400A">
      <w:pPr>
        <w:pStyle w:val="Akapitzlist"/>
        <w:spacing w:after="0" w:line="240" w:lineRule="auto"/>
        <w:ind w:left="360"/>
      </w:pPr>
    </w:p>
    <w:p w14:paraId="1F0425CB" w14:textId="77777777" w:rsidR="0002400A" w:rsidRDefault="0002400A" w:rsidP="0002400A">
      <w:pPr>
        <w:pStyle w:val="Akapitzlist"/>
        <w:spacing w:after="0" w:line="240" w:lineRule="auto"/>
        <w:ind w:left="360"/>
      </w:pPr>
      <w:r>
        <w:t>Literatura:</w:t>
      </w:r>
    </w:p>
    <w:p w14:paraId="7D2A8D85" w14:textId="77777777" w:rsidR="0002400A" w:rsidRDefault="0002400A" w:rsidP="0002400A">
      <w:pPr>
        <w:pStyle w:val="Akapitzlist"/>
        <w:spacing w:after="0" w:line="240" w:lineRule="auto"/>
        <w:ind w:left="360"/>
      </w:pPr>
      <w:r>
        <w:t xml:space="preserve">1) </w:t>
      </w:r>
      <w:proofErr w:type="spellStart"/>
      <w:r>
        <w:t>Dyk</w:t>
      </w:r>
      <w:proofErr w:type="spellEnd"/>
      <w:r>
        <w:t xml:space="preserve"> D., </w:t>
      </w:r>
      <w:proofErr w:type="spellStart"/>
      <w:r>
        <w:t>Gutysz</w:t>
      </w:r>
      <w:proofErr w:type="spellEnd"/>
      <w:r>
        <w:t>-Wojnicka A., Pielęgniarstwo anestezjologiczne i intensywnej opieki, wyd. PZWL, 2018 ;</w:t>
      </w:r>
    </w:p>
    <w:p w14:paraId="64843108" w14:textId="77777777" w:rsidR="0002400A" w:rsidRDefault="0002400A" w:rsidP="0002400A">
      <w:pPr>
        <w:pStyle w:val="Akapitzlist"/>
        <w:spacing w:after="0" w:line="240" w:lineRule="auto"/>
        <w:ind w:left="360"/>
      </w:pPr>
      <w:r>
        <w:t>2) Krajewska-Kułak E., Rolka H., Jankowiak B., Standardy i procedury pielęgnowania chorych w stanach zagrożenia życia. Podręcznik dla studiów medycznych, wyd. PZWL, 2009 ;</w:t>
      </w:r>
    </w:p>
    <w:p w14:paraId="3E59FAB7" w14:textId="77777777" w:rsidR="0002400A" w:rsidRDefault="0002400A" w:rsidP="0002400A">
      <w:pPr>
        <w:pStyle w:val="Akapitzlist"/>
        <w:spacing w:after="0" w:line="240" w:lineRule="auto"/>
        <w:ind w:left="360"/>
      </w:pPr>
      <w:r>
        <w:t>3) Polska Rada Resuscytacji, Wytyczne resuscytacji 2021, wyd. -, 2021</w:t>
      </w:r>
    </w:p>
    <w:p w14:paraId="1C3EAF7A" w14:textId="1CF40D28" w:rsidR="001C217E" w:rsidRPr="0045784B" w:rsidRDefault="0002400A" w:rsidP="0002400A">
      <w:pPr>
        <w:pStyle w:val="Akapitzlist"/>
        <w:spacing w:after="0" w:line="240" w:lineRule="auto"/>
        <w:ind w:left="360"/>
      </w:pPr>
      <w:r>
        <w:t xml:space="preserve">4) Kruszyński Z. : Podstawy anestezjologii i </w:t>
      </w:r>
      <w:proofErr w:type="spellStart"/>
      <w:r>
        <w:t>intesywnej</w:t>
      </w:r>
      <w:proofErr w:type="spellEnd"/>
      <w:r>
        <w:t xml:space="preserve"> terapii UM Poznań 2010</w:t>
      </w:r>
      <w:r w:rsidR="004854AF" w:rsidRPr="00A96D66">
        <w:t xml:space="preserve">  </w:t>
      </w:r>
      <w:r w:rsidR="001C217E" w:rsidRPr="00A96D66">
        <w:rPr>
          <w:b/>
          <w:u w:val="single"/>
        </w:rPr>
        <w:br w:type="page"/>
      </w:r>
    </w:p>
    <w:p w14:paraId="2BDE9624" w14:textId="77777777" w:rsidR="00DD1FC2" w:rsidRPr="00A96D66" w:rsidRDefault="00DD1FC2" w:rsidP="00F323CC">
      <w:pPr>
        <w:pStyle w:val="Nagwek1"/>
      </w:pPr>
      <w:bookmarkStart w:id="23" w:name="_Toc135812326"/>
      <w:bookmarkStart w:id="24" w:name="_Toc166060856"/>
      <w:r w:rsidRPr="00A96D66">
        <w:rPr>
          <w:b/>
          <w:u w:val="single"/>
        </w:rPr>
        <w:lastRenderedPageBreak/>
        <w:t>Pielęgniarstwo geriatryczne</w:t>
      </w:r>
      <w:r w:rsidRPr="00A96D66">
        <w:t xml:space="preserve">  </w:t>
      </w:r>
      <w:r w:rsidR="00A8412A" w:rsidRPr="00A96D66">
        <w:t>(część teoretyczna egzaminu)</w:t>
      </w:r>
      <w:bookmarkEnd w:id="23"/>
      <w:bookmarkEnd w:id="24"/>
    </w:p>
    <w:p w14:paraId="1532AD1C" w14:textId="77777777" w:rsidR="00A6573C" w:rsidRPr="00A96D66" w:rsidRDefault="00A6573C" w:rsidP="005C7412">
      <w:pPr>
        <w:pStyle w:val="Akapitzlist"/>
        <w:numPr>
          <w:ilvl w:val="0"/>
          <w:numId w:val="17"/>
        </w:numPr>
        <w:spacing w:after="0" w:line="240" w:lineRule="auto"/>
      </w:pPr>
      <w:r w:rsidRPr="00A96D66">
        <w:t>Zespół majaczeniowy.</w:t>
      </w:r>
    </w:p>
    <w:p w14:paraId="5427D054" w14:textId="3501397C" w:rsidR="00A6573C" w:rsidRDefault="00A6573C" w:rsidP="005C7412">
      <w:pPr>
        <w:pStyle w:val="Akapitzlist"/>
        <w:numPr>
          <w:ilvl w:val="0"/>
          <w:numId w:val="17"/>
        </w:numPr>
        <w:spacing w:after="0" w:line="240" w:lineRule="auto"/>
      </w:pPr>
      <w:r w:rsidRPr="00A96D66">
        <w:t>Zespół otępienny.</w:t>
      </w:r>
    </w:p>
    <w:p w14:paraId="0B071BDF" w14:textId="4390697F" w:rsidR="00A96D66" w:rsidRPr="00A96D66" w:rsidRDefault="00A96D66" w:rsidP="005C7412">
      <w:pPr>
        <w:pStyle w:val="Akapitzlist"/>
        <w:numPr>
          <w:ilvl w:val="0"/>
          <w:numId w:val="17"/>
        </w:numPr>
        <w:spacing w:after="0" w:line="240" w:lineRule="auto"/>
      </w:pPr>
      <w:r w:rsidRPr="00A96D66">
        <w:t>Wielkie zespoły geriatryczne.</w:t>
      </w:r>
    </w:p>
    <w:p w14:paraId="16701975" w14:textId="77777777" w:rsidR="00A6573C" w:rsidRPr="00A96D66" w:rsidRDefault="00A6573C" w:rsidP="005C7412">
      <w:pPr>
        <w:pStyle w:val="Akapitzlist"/>
        <w:numPr>
          <w:ilvl w:val="0"/>
          <w:numId w:val="17"/>
        </w:numPr>
        <w:spacing w:after="0" w:line="240" w:lineRule="auto"/>
      </w:pPr>
      <w:r w:rsidRPr="00A96D66">
        <w:t>Depresja.</w:t>
      </w:r>
    </w:p>
    <w:p w14:paraId="658D6968" w14:textId="77777777" w:rsidR="00A6573C" w:rsidRPr="00A96D66" w:rsidRDefault="00A6573C" w:rsidP="005C7412">
      <w:pPr>
        <w:pStyle w:val="Akapitzlist"/>
        <w:numPr>
          <w:ilvl w:val="0"/>
          <w:numId w:val="17"/>
        </w:numPr>
        <w:spacing w:after="0" w:line="240" w:lineRule="auto"/>
      </w:pPr>
      <w:r w:rsidRPr="00A96D66">
        <w:t>Nietrzymanie moczu i stolca.</w:t>
      </w:r>
    </w:p>
    <w:p w14:paraId="7D1194B1" w14:textId="77777777" w:rsidR="00A6573C" w:rsidRPr="00A96D66" w:rsidRDefault="00A6573C" w:rsidP="005C7412">
      <w:pPr>
        <w:pStyle w:val="Akapitzlist"/>
        <w:numPr>
          <w:ilvl w:val="0"/>
          <w:numId w:val="17"/>
        </w:numPr>
        <w:spacing w:after="0" w:line="240" w:lineRule="auto"/>
      </w:pPr>
      <w:r w:rsidRPr="00A96D66">
        <w:t>Niewydolność krążenia.</w:t>
      </w:r>
    </w:p>
    <w:p w14:paraId="2682494E" w14:textId="77777777" w:rsidR="00A6573C" w:rsidRPr="00A96D66" w:rsidRDefault="00A6573C" w:rsidP="005C7412">
      <w:pPr>
        <w:pStyle w:val="Akapitzlist"/>
        <w:numPr>
          <w:ilvl w:val="0"/>
          <w:numId w:val="17"/>
        </w:numPr>
        <w:spacing w:after="0" w:line="240" w:lineRule="auto"/>
      </w:pPr>
      <w:r w:rsidRPr="00A96D66">
        <w:t>Niewydolność nerek.</w:t>
      </w:r>
    </w:p>
    <w:p w14:paraId="6F430AAD" w14:textId="77777777" w:rsidR="00A6573C" w:rsidRPr="00A96D66" w:rsidRDefault="00A6573C" w:rsidP="005C7412">
      <w:pPr>
        <w:pStyle w:val="Akapitzlist"/>
        <w:numPr>
          <w:ilvl w:val="0"/>
          <w:numId w:val="17"/>
        </w:numPr>
        <w:spacing w:after="0" w:line="240" w:lineRule="auto"/>
      </w:pPr>
      <w:r w:rsidRPr="00A96D66">
        <w:t>Udar.</w:t>
      </w:r>
    </w:p>
    <w:p w14:paraId="79FD8AC7" w14:textId="77777777" w:rsidR="00A6573C" w:rsidRPr="00A96D66" w:rsidRDefault="00A6573C" w:rsidP="005C7412">
      <w:pPr>
        <w:pStyle w:val="Akapitzlist"/>
        <w:numPr>
          <w:ilvl w:val="0"/>
          <w:numId w:val="17"/>
        </w:numPr>
        <w:spacing w:after="0" w:line="240" w:lineRule="auto"/>
      </w:pPr>
      <w:r w:rsidRPr="00A96D66">
        <w:t>Skale wykorzystywane w geriatrii.</w:t>
      </w:r>
    </w:p>
    <w:p w14:paraId="0EC1DEEB" w14:textId="77777777" w:rsidR="00A6573C" w:rsidRPr="00A96D66" w:rsidRDefault="00A6573C" w:rsidP="005C7412">
      <w:pPr>
        <w:pStyle w:val="Akapitzlist"/>
        <w:numPr>
          <w:ilvl w:val="0"/>
          <w:numId w:val="17"/>
        </w:numPr>
        <w:spacing w:after="0" w:line="240" w:lineRule="auto"/>
      </w:pPr>
      <w:r w:rsidRPr="00A96D66">
        <w:t xml:space="preserve">Zaburzenia słuchu – zasady </w:t>
      </w:r>
      <w:proofErr w:type="spellStart"/>
      <w:r w:rsidRPr="00A96D66">
        <w:t>komunikcji</w:t>
      </w:r>
      <w:proofErr w:type="spellEnd"/>
      <w:r w:rsidRPr="00A96D66">
        <w:t>.</w:t>
      </w:r>
    </w:p>
    <w:p w14:paraId="3E91A321" w14:textId="77777777" w:rsidR="00A6573C" w:rsidRPr="00A96D66" w:rsidRDefault="00A6573C" w:rsidP="005C7412">
      <w:pPr>
        <w:pStyle w:val="Akapitzlist"/>
        <w:numPr>
          <w:ilvl w:val="0"/>
          <w:numId w:val="17"/>
        </w:numPr>
        <w:spacing w:after="0" w:line="240" w:lineRule="auto"/>
      </w:pPr>
      <w:r w:rsidRPr="00A96D66">
        <w:t>Odwodnienie.</w:t>
      </w:r>
    </w:p>
    <w:p w14:paraId="742C06F2" w14:textId="77777777" w:rsidR="00A6573C" w:rsidRPr="00A96D66" w:rsidRDefault="00A6573C" w:rsidP="00576E83">
      <w:pPr>
        <w:pStyle w:val="Akapitzlist"/>
        <w:spacing w:after="0" w:line="240" w:lineRule="auto"/>
        <w:ind w:left="0"/>
        <w:rPr>
          <w:b/>
        </w:rPr>
      </w:pPr>
      <w:r w:rsidRPr="00A96D66">
        <w:rPr>
          <w:b/>
        </w:rPr>
        <w:t xml:space="preserve">Literatura </w:t>
      </w:r>
    </w:p>
    <w:p w14:paraId="58136993" w14:textId="77777777" w:rsidR="00A6573C" w:rsidRPr="00A96D66" w:rsidRDefault="00A6573C" w:rsidP="005C7412">
      <w:pPr>
        <w:pStyle w:val="Akapitzlist"/>
        <w:numPr>
          <w:ilvl w:val="0"/>
          <w:numId w:val="18"/>
        </w:numPr>
        <w:spacing w:after="0" w:line="240" w:lineRule="auto"/>
      </w:pPr>
      <w:proofErr w:type="spellStart"/>
      <w:r w:rsidRPr="00A96D66">
        <w:t>Wieczorowska</w:t>
      </w:r>
      <w:proofErr w:type="spellEnd"/>
      <w:r w:rsidRPr="00A96D66">
        <w:t xml:space="preserve"> - </w:t>
      </w:r>
      <w:proofErr w:type="spellStart"/>
      <w:r w:rsidRPr="00A96D66">
        <w:t>Tobis</w:t>
      </w:r>
      <w:proofErr w:type="spellEnd"/>
      <w:r w:rsidRPr="00A96D66">
        <w:t xml:space="preserve"> K., </w:t>
      </w:r>
      <w:proofErr w:type="spellStart"/>
      <w:r w:rsidRPr="00A96D66">
        <w:t>Talarska</w:t>
      </w:r>
      <w:proofErr w:type="spellEnd"/>
      <w:r w:rsidRPr="00A96D66">
        <w:t xml:space="preserve"> D. (red.). Geriatria i pielęgniarstwo geriatryczne - Podręcznik dla studiów medycznych, PZWL, Warszawa,2, 20018.</w:t>
      </w:r>
    </w:p>
    <w:p w14:paraId="7BC60963" w14:textId="13F05213" w:rsidR="00A6573C" w:rsidRPr="00A96D66" w:rsidRDefault="00A6573C" w:rsidP="005C7412">
      <w:pPr>
        <w:pStyle w:val="Akapitzlist"/>
        <w:numPr>
          <w:ilvl w:val="0"/>
          <w:numId w:val="18"/>
        </w:numPr>
        <w:spacing w:after="0" w:line="240" w:lineRule="auto"/>
      </w:pPr>
      <w:proofErr w:type="spellStart"/>
      <w:r w:rsidRPr="00A96D66">
        <w:t>Muszalik</w:t>
      </w:r>
      <w:proofErr w:type="spellEnd"/>
      <w:r w:rsidRPr="00A96D66">
        <w:t xml:space="preserve"> M.</w:t>
      </w:r>
      <w:r w:rsidR="00A96D66" w:rsidRPr="00A96D66">
        <w:t>, Kędziora</w:t>
      </w:r>
      <w:r w:rsidRPr="00A96D66">
        <w:t>-Kornatowska K.: Pielęgnowanie pacjentów w starszym wieku. PZWL, Warszawa 2018.</w:t>
      </w:r>
    </w:p>
    <w:p w14:paraId="776304C3" w14:textId="6B99F766" w:rsidR="00A6573C" w:rsidRPr="00A96D66" w:rsidRDefault="00A6573C" w:rsidP="005C7412">
      <w:pPr>
        <w:pStyle w:val="Akapitzlist"/>
        <w:numPr>
          <w:ilvl w:val="0"/>
          <w:numId w:val="18"/>
        </w:numPr>
        <w:spacing w:after="0" w:line="240" w:lineRule="auto"/>
      </w:pPr>
      <w:r w:rsidRPr="00A96D66">
        <w:rPr>
          <w:lang w:val="en-US"/>
        </w:rPr>
        <w:t>Krauze O.</w:t>
      </w:r>
      <w:r w:rsidR="00A96D66" w:rsidRPr="00A96D66">
        <w:rPr>
          <w:lang w:val="en-US"/>
        </w:rPr>
        <w:t>, Hager</w:t>
      </w:r>
      <w:r w:rsidRPr="00A96D66">
        <w:rPr>
          <w:lang w:val="en-US"/>
        </w:rPr>
        <w:t xml:space="preserve"> K.(red.) </w:t>
      </w:r>
      <w:r w:rsidRPr="00A96D66">
        <w:t xml:space="preserve">(Sobieszczańska M. – red. wyd. pol.): Geriatria, PZWL, Wrocław, 1, 2018. </w:t>
      </w:r>
    </w:p>
    <w:p w14:paraId="2CBA98F6" w14:textId="77777777" w:rsidR="00A6573C" w:rsidRPr="00A96D66" w:rsidRDefault="00A6573C" w:rsidP="005C7412">
      <w:pPr>
        <w:pStyle w:val="Akapitzlist"/>
        <w:numPr>
          <w:ilvl w:val="0"/>
          <w:numId w:val="18"/>
        </w:numPr>
        <w:spacing w:after="0" w:line="240" w:lineRule="auto"/>
      </w:pPr>
      <w:r w:rsidRPr="00A96D66">
        <w:t xml:space="preserve">Rosenthal T., </w:t>
      </w:r>
      <w:proofErr w:type="spellStart"/>
      <w:r w:rsidRPr="00A96D66">
        <w:t>Naughton</w:t>
      </w:r>
      <w:proofErr w:type="spellEnd"/>
      <w:r w:rsidRPr="00A96D66">
        <w:t xml:space="preserve"> B., Williams M. (red.), Pączek L., Niemczyk M. (red. wyd. polskiego).: Geriatria. Wydanie I, Wyd. </w:t>
      </w:r>
      <w:proofErr w:type="spellStart"/>
      <w:r w:rsidRPr="00A96D66">
        <w:t>Czelej</w:t>
      </w:r>
      <w:proofErr w:type="spellEnd"/>
      <w:r w:rsidRPr="00A96D66">
        <w:t>, Lublin 2009.</w:t>
      </w:r>
    </w:p>
    <w:p w14:paraId="0D8AF368" w14:textId="77777777" w:rsidR="001E48E3" w:rsidRPr="00A96D66" w:rsidRDefault="001E48E3" w:rsidP="00576E83">
      <w:pPr>
        <w:spacing w:after="0" w:line="240" w:lineRule="auto"/>
      </w:pPr>
    </w:p>
    <w:p w14:paraId="26A88EAF" w14:textId="77777777" w:rsidR="00DD1FC2" w:rsidRPr="00A96D66" w:rsidRDefault="00DD1FC2" w:rsidP="00F323CC">
      <w:pPr>
        <w:pStyle w:val="Nagwek1"/>
      </w:pPr>
      <w:bookmarkStart w:id="25" w:name="_Toc135812327"/>
      <w:bookmarkStart w:id="26" w:name="_Toc166060857"/>
      <w:r w:rsidRPr="00A96D66">
        <w:rPr>
          <w:b/>
          <w:u w:val="single"/>
        </w:rPr>
        <w:t>Opieka paliatywna</w:t>
      </w:r>
      <w:r w:rsidR="004854AF" w:rsidRPr="00A96D66">
        <w:t xml:space="preserve"> </w:t>
      </w:r>
      <w:r w:rsidR="00A8412A" w:rsidRPr="00A96D66">
        <w:t>(część teoretyczna egzaminu)</w:t>
      </w:r>
      <w:bookmarkEnd w:id="25"/>
      <w:bookmarkEnd w:id="26"/>
    </w:p>
    <w:p w14:paraId="2B76A85E" w14:textId="77777777" w:rsidR="00BA0937" w:rsidRPr="00A96D66" w:rsidRDefault="00BA0937" w:rsidP="005C7412">
      <w:pPr>
        <w:numPr>
          <w:ilvl w:val="0"/>
          <w:numId w:val="7"/>
        </w:numPr>
        <w:spacing w:after="0" w:line="240" w:lineRule="auto"/>
        <w:jc w:val="both"/>
      </w:pPr>
      <w:r w:rsidRPr="00A96D66">
        <w:t>Podstawowe pojęcia – opieka paliatywna, hospicyjna, medycyna paliatywna, stan terminalny. Zasady, cele, organizacja opieki paliatywnej. Postępowanie oparte na zasadach opieki paliatywnej. Rola pielęgniarki w opiece paliatywnej.</w:t>
      </w:r>
    </w:p>
    <w:p w14:paraId="0225DAFF" w14:textId="77777777" w:rsidR="00BA0937" w:rsidRPr="00A96D66" w:rsidRDefault="00BA0937" w:rsidP="005C7412">
      <w:pPr>
        <w:numPr>
          <w:ilvl w:val="0"/>
          <w:numId w:val="7"/>
        </w:numPr>
        <w:spacing w:after="0" w:line="240" w:lineRule="auto"/>
        <w:jc w:val="both"/>
      </w:pPr>
      <w:r w:rsidRPr="00A96D66">
        <w:t xml:space="preserve">Sytuacja psychologiczna terminalnie chorego i jego rodziny. Zasady komunikacji z chorym i jego rodziną w opiece paliatywnej. </w:t>
      </w:r>
    </w:p>
    <w:p w14:paraId="014F08A3" w14:textId="77777777" w:rsidR="00BA0937" w:rsidRPr="00A96D66" w:rsidRDefault="00BA0937" w:rsidP="005C7412">
      <w:pPr>
        <w:numPr>
          <w:ilvl w:val="0"/>
          <w:numId w:val="7"/>
        </w:numPr>
        <w:spacing w:after="0" w:line="240" w:lineRule="auto"/>
        <w:jc w:val="both"/>
      </w:pPr>
      <w:r w:rsidRPr="00A96D66">
        <w:t xml:space="preserve">Stany naglące w opiece paliatywnej. </w:t>
      </w:r>
    </w:p>
    <w:p w14:paraId="500AF7D5" w14:textId="77777777" w:rsidR="00BA0937" w:rsidRPr="00A96D66" w:rsidRDefault="00BA0937" w:rsidP="005C7412">
      <w:pPr>
        <w:numPr>
          <w:ilvl w:val="0"/>
          <w:numId w:val="7"/>
        </w:numPr>
        <w:spacing w:after="0" w:line="240" w:lineRule="auto"/>
        <w:jc w:val="both"/>
      </w:pPr>
      <w:r w:rsidRPr="00A96D66">
        <w:t>Pomoc pacjentowi i jego rodzinie w okresie umierania. Wsparcie w okresie żałoby. Problem osierocenia</w:t>
      </w:r>
      <w:r w:rsidR="00EB23B5" w:rsidRPr="00A96D66">
        <w:t>.</w:t>
      </w:r>
      <w:r w:rsidRPr="00A96D66">
        <w:t xml:space="preserve"> </w:t>
      </w:r>
    </w:p>
    <w:p w14:paraId="4FD29411" w14:textId="77777777" w:rsidR="00BA0937" w:rsidRPr="00A96D66" w:rsidRDefault="00BA0937" w:rsidP="005C7412">
      <w:pPr>
        <w:numPr>
          <w:ilvl w:val="0"/>
          <w:numId w:val="7"/>
        </w:numPr>
        <w:spacing w:after="0" w:line="240" w:lineRule="auto"/>
        <w:jc w:val="both"/>
      </w:pPr>
      <w:r w:rsidRPr="00A96D66">
        <w:t xml:space="preserve">Rola pielęgniarki rozpoznawaniu, monitorowaniu i leczeniu objawów chorobowych oraz dolegliwości występujących w zaawansowanym stadium choroby nowotworowej i innych chorobach o niepomyślnym rokowaniu (duszność, kaszel, czkawka, nudności i wymioty, biegunka, zaparcia, utrata łaknienia, wyniszczenie i zmęczenie nowotworowe, objawy ze strony układu nerwowego i moczowego, odleżyny). </w:t>
      </w:r>
    </w:p>
    <w:p w14:paraId="5C873A46" w14:textId="77777777" w:rsidR="00BA0937" w:rsidRPr="00A96D66" w:rsidRDefault="00BA0937" w:rsidP="005C7412">
      <w:pPr>
        <w:numPr>
          <w:ilvl w:val="0"/>
          <w:numId w:val="7"/>
        </w:numPr>
        <w:spacing w:after="0" w:line="240" w:lineRule="auto"/>
        <w:jc w:val="both"/>
      </w:pPr>
      <w:r w:rsidRPr="00A96D66">
        <w:t xml:space="preserve">Skutki uboczne metod leczenia nowotworów i sposoby ich łagodzenia. </w:t>
      </w:r>
    </w:p>
    <w:p w14:paraId="4AD37110" w14:textId="77777777" w:rsidR="00BA0937" w:rsidRPr="00A96D66" w:rsidRDefault="00BA0937" w:rsidP="005C7412">
      <w:pPr>
        <w:numPr>
          <w:ilvl w:val="0"/>
          <w:numId w:val="7"/>
        </w:numPr>
        <w:spacing w:after="0" w:line="240" w:lineRule="auto"/>
        <w:jc w:val="both"/>
      </w:pPr>
      <w:r w:rsidRPr="00A96D66">
        <w:t xml:space="preserve">Metody oceny, diagnostyka, ogólne zasady leczenia bólów nowotworowych. Rola pielęgniarki w leczeniu bólu u chorych w terminalnej fazie choroby nowotworowej. </w:t>
      </w:r>
    </w:p>
    <w:p w14:paraId="5AA029AD" w14:textId="77777777" w:rsidR="004854AF" w:rsidRPr="00A96D66" w:rsidRDefault="004854AF" w:rsidP="00576E83">
      <w:pPr>
        <w:spacing w:after="0" w:line="240" w:lineRule="auto"/>
      </w:pPr>
      <w:r w:rsidRPr="00A96D66">
        <w:rPr>
          <w:b/>
        </w:rPr>
        <w:t xml:space="preserve">Literatura </w:t>
      </w:r>
    </w:p>
    <w:p w14:paraId="4D6BC709" w14:textId="77777777" w:rsidR="00BA0937" w:rsidRPr="00A96D66" w:rsidRDefault="00BA0937" w:rsidP="005C7412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</w:pPr>
      <w:r w:rsidRPr="00A96D66">
        <w:t xml:space="preserve">De </w:t>
      </w:r>
      <w:proofErr w:type="spellStart"/>
      <w:r w:rsidRPr="00A96D66">
        <w:t>Walden</w:t>
      </w:r>
      <w:proofErr w:type="spellEnd"/>
      <w:r w:rsidRPr="00A96D66">
        <w:t xml:space="preserve"> – Gałuszko K., Ciałkowska – </w:t>
      </w:r>
      <w:proofErr w:type="spellStart"/>
      <w:r w:rsidRPr="00A96D66">
        <w:t>Rysz</w:t>
      </w:r>
      <w:proofErr w:type="spellEnd"/>
      <w:r w:rsidRPr="00A96D66">
        <w:t xml:space="preserve"> A.: Medycyna paliatywna. PZWL, warszawa 2015</w:t>
      </w:r>
    </w:p>
    <w:p w14:paraId="3ABF8168" w14:textId="77777777" w:rsidR="00BA0937" w:rsidRPr="00A96D66" w:rsidRDefault="00BA0937" w:rsidP="005C7412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</w:pPr>
      <w:r w:rsidRPr="00A96D66">
        <w:t xml:space="preserve">De </w:t>
      </w:r>
      <w:proofErr w:type="spellStart"/>
      <w:r w:rsidRPr="00A96D66">
        <w:t>Walden</w:t>
      </w:r>
      <w:proofErr w:type="spellEnd"/>
      <w:r w:rsidRPr="00A96D66">
        <w:t xml:space="preserve"> – Gałuszko K.: Pielęgniarstwo w opiece paliatywnej i hospicyjnej, PZWL, Warszawa 2005. </w:t>
      </w:r>
    </w:p>
    <w:p w14:paraId="5FD44427" w14:textId="77777777" w:rsidR="00BA0937" w:rsidRPr="00A96D66" w:rsidRDefault="00BA0937" w:rsidP="005C7412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</w:pPr>
      <w:proofErr w:type="spellStart"/>
      <w:r w:rsidRPr="00A96D66">
        <w:t>Kluziak</w:t>
      </w:r>
      <w:proofErr w:type="spellEnd"/>
      <w:r w:rsidRPr="00A96D66">
        <w:t xml:space="preserve"> M., Kotlińska-Lemieszek A.: S</w:t>
      </w:r>
      <w:r w:rsidRPr="00A96D66">
        <w:rPr>
          <w:bCs/>
        </w:rPr>
        <w:t xml:space="preserve">tany naglące w zaawansowanej fazie choroby nowotworowej. </w:t>
      </w:r>
      <w:r w:rsidRPr="00A96D66">
        <w:t>Nowiny Lekarskie 2011, 80, 1, 58–63.</w:t>
      </w:r>
    </w:p>
    <w:p w14:paraId="6D47700C" w14:textId="77777777" w:rsidR="00BA0937" w:rsidRPr="00A96D66" w:rsidRDefault="00BA0937" w:rsidP="005C7412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</w:pPr>
      <w:r w:rsidRPr="00A96D66">
        <w:t>Kotlińska-Lemieszek A., Łuczak J.: P</w:t>
      </w:r>
      <w:r w:rsidRPr="00A96D66">
        <w:rPr>
          <w:bCs/>
        </w:rPr>
        <w:t xml:space="preserve">odstawy rozpoznawania i leczenia bólów nowotworowych. </w:t>
      </w:r>
      <w:r w:rsidRPr="00A96D66">
        <w:t>Nowiny Lekarskie 2008, 77, 6, 459–473</w:t>
      </w:r>
    </w:p>
    <w:p w14:paraId="68A25B11" w14:textId="77777777" w:rsidR="00BA0937" w:rsidRPr="00A96D66" w:rsidRDefault="00BA0937" w:rsidP="005C7412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</w:pPr>
      <w:r w:rsidRPr="00A96D66">
        <w:t>Łuczak J., Kotlińska-Lemieszek A.: O</w:t>
      </w:r>
      <w:r w:rsidRPr="00A96D66">
        <w:rPr>
          <w:bCs/>
        </w:rPr>
        <w:t xml:space="preserve">pieka paliatywna/hospicyjna/medycyna paliatywna. </w:t>
      </w:r>
      <w:r w:rsidRPr="00A96D66">
        <w:t>Nowiny Lekarskie 2011, 80, 1, 3–15.</w:t>
      </w:r>
    </w:p>
    <w:p w14:paraId="378C8BCB" w14:textId="77777777" w:rsidR="00BA0937" w:rsidRPr="00A96D66" w:rsidRDefault="00BA0937" w:rsidP="005C7412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</w:pPr>
      <w:proofErr w:type="spellStart"/>
      <w:r w:rsidRPr="00A96D66">
        <w:lastRenderedPageBreak/>
        <w:t>Rogiewicz</w:t>
      </w:r>
      <w:proofErr w:type="spellEnd"/>
      <w:r w:rsidRPr="00A96D66">
        <w:t xml:space="preserve"> M., Buczkowski </w:t>
      </w:r>
      <w:r w:rsidR="00EB23B5" w:rsidRPr="00A96D66">
        <w:t>K.: Dorosły</w:t>
      </w:r>
      <w:r w:rsidRPr="00A96D66">
        <w:t xml:space="preserve"> pacjent w żałobie po śmierci bliskiej osoby - rola lekarza rodzinnego. Polska Medycyna Paliatywna 2006, 5, 1, 21–29, Copyright © 2006 Via </w:t>
      </w:r>
      <w:proofErr w:type="spellStart"/>
      <w:r w:rsidRPr="00A96D66">
        <w:t>Medica</w:t>
      </w:r>
      <w:proofErr w:type="spellEnd"/>
      <w:r w:rsidRPr="00A96D66">
        <w:t>, ISSN 1644–115X.</w:t>
      </w:r>
    </w:p>
    <w:p w14:paraId="25DBC4D0" w14:textId="77777777" w:rsidR="00DB6276" w:rsidRPr="00A96D66" w:rsidRDefault="00DB6276" w:rsidP="00576E83">
      <w:pPr>
        <w:spacing w:after="0" w:line="240" w:lineRule="auto"/>
      </w:pPr>
    </w:p>
    <w:p w14:paraId="7B1A1FC6" w14:textId="02895006" w:rsidR="006565BE" w:rsidRPr="00A96D66" w:rsidRDefault="00512DC0" w:rsidP="00F323CC">
      <w:pPr>
        <w:pStyle w:val="Nagwek1"/>
      </w:pPr>
      <w:bookmarkStart w:id="27" w:name="_Toc135812328"/>
      <w:bookmarkStart w:id="28" w:name="_Toc166060858"/>
      <w:r w:rsidRPr="00A96D66">
        <w:rPr>
          <w:b/>
          <w:u w:val="single"/>
        </w:rPr>
        <w:t xml:space="preserve">Pielęgniarstwo opieki długoterminowej </w:t>
      </w:r>
      <w:r w:rsidR="00A8412A" w:rsidRPr="00A96D66">
        <w:t>(część teoretyczna egzaminu)</w:t>
      </w:r>
      <w:bookmarkEnd w:id="27"/>
      <w:bookmarkEnd w:id="28"/>
    </w:p>
    <w:p w14:paraId="575B7A47" w14:textId="58FCFAC2" w:rsidR="00145C1C" w:rsidRPr="00A96D66" w:rsidRDefault="00145C1C" w:rsidP="00576E83">
      <w:pPr>
        <w:spacing w:after="0" w:line="240" w:lineRule="auto"/>
      </w:pPr>
      <w:r w:rsidRPr="00A96D66">
        <w:t xml:space="preserve"> </w:t>
      </w:r>
    </w:p>
    <w:p w14:paraId="1BEBA787" w14:textId="77777777" w:rsidR="00EB7645" w:rsidRPr="00EB7645" w:rsidRDefault="00EB7645" w:rsidP="00EB7645">
      <w:pPr>
        <w:numPr>
          <w:ilvl w:val="0"/>
          <w:numId w:val="21"/>
        </w:numPr>
        <w:spacing w:after="0" w:line="240" w:lineRule="auto"/>
        <w:jc w:val="both"/>
      </w:pPr>
      <w:r w:rsidRPr="00EB7645">
        <w:t>Organizacja i struktura opieki długoterminowej w Polsce.</w:t>
      </w:r>
    </w:p>
    <w:p w14:paraId="3A86AEA6" w14:textId="77777777" w:rsidR="00EB7645" w:rsidRPr="00EB7645" w:rsidRDefault="00EB7645" w:rsidP="00EB7645">
      <w:pPr>
        <w:numPr>
          <w:ilvl w:val="0"/>
          <w:numId w:val="21"/>
        </w:numPr>
        <w:spacing w:after="0" w:line="240" w:lineRule="auto"/>
        <w:jc w:val="both"/>
      </w:pPr>
      <w:r w:rsidRPr="00EB7645">
        <w:t>Kwalifikacja pacjenta do opieki długoterminowej.</w:t>
      </w:r>
    </w:p>
    <w:p w14:paraId="5BE6F084" w14:textId="77777777" w:rsidR="00EB7645" w:rsidRPr="00EB7645" w:rsidRDefault="00EB7645" w:rsidP="00EB7645">
      <w:pPr>
        <w:numPr>
          <w:ilvl w:val="0"/>
          <w:numId w:val="21"/>
        </w:numPr>
        <w:spacing w:after="0" w:line="240" w:lineRule="auto"/>
        <w:jc w:val="both"/>
      </w:pPr>
      <w:r w:rsidRPr="00EB7645">
        <w:t>Skale oceny sprawności ruchowej i psychospołecznej</w:t>
      </w:r>
    </w:p>
    <w:p w14:paraId="45A5EC77" w14:textId="77777777" w:rsidR="00EB7645" w:rsidRPr="00EB7645" w:rsidRDefault="00EB7645" w:rsidP="00EB7645">
      <w:pPr>
        <w:numPr>
          <w:ilvl w:val="0"/>
          <w:numId w:val="21"/>
        </w:numPr>
        <w:spacing w:after="0" w:line="240" w:lineRule="auto"/>
        <w:jc w:val="both"/>
      </w:pPr>
      <w:r w:rsidRPr="00EB7645">
        <w:t>Pielęgnowanie i usprawnianie pacjenta po urazie rdzenia kręgowego.</w:t>
      </w:r>
    </w:p>
    <w:p w14:paraId="096D7C62" w14:textId="77777777" w:rsidR="00EB7645" w:rsidRPr="00EB7645" w:rsidRDefault="00EB7645" w:rsidP="00EB7645">
      <w:pPr>
        <w:numPr>
          <w:ilvl w:val="0"/>
          <w:numId w:val="21"/>
        </w:numPr>
        <w:spacing w:after="0" w:line="240" w:lineRule="auto"/>
        <w:jc w:val="both"/>
      </w:pPr>
      <w:r w:rsidRPr="00EB7645">
        <w:t xml:space="preserve">Pielęgnowanie i usprawnianie pacjenta po amputacji kończyn </w:t>
      </w:r>
    </w:p>
    <w:p w14:paraId="48496556" w14:textId="77777777" w:rsidR="00EB7645" w:rsidRPr="00EB7645" w:rsidRDefault="00EB7645" w:rsidP="00EB7645">
      <w:pPr>
        <w:numPr>
          <w:ilvl w:val="0"/>
          <w:numId w:val="21"/>
        </w:numPr>
        <w:spacing w:after="0" w:line="240" w:lineRule="auto"/>
        <w:jc w:val="both"/>
      </w:pPr>
      <w:r w:rsidRPr="00EB7645">
        <w:t>Pielęgnowanie i usprawnianie pacjenta z reumatoidalnym zapaleniem stawów</w:t>
      </w:r>
    </w:p>
    <w:p w14:paraId="42C174C0" w14:textId="77777777" w:rsidR="00EB7645" w:rsidRPr="00EB7645" w:rsidRDefault="00EB7645" w:rsidP="00EB7645">
      <w:pPr>
        <w:numPr>
          <w:ilvl w:val="0"/>
          <w:numId w:val="21"/>
        </w:numPr>
        <w:spacing w:after="0" w:line="240" w:lineRule="auto"/>
        <w:jc w:val="both"/>
      </w:pPr>
      <w:r w:rsidRPr="00EB7645">
        <w:t>Opieka pielęgniarska nad pacjentem ze schorzeniami neurologicznymi</w:t>
      </w:r>
    </w:p>
    <w:p w14:paraId="12A8C1CB" w14:textId="77777777" w:rsidR="00EB7645" w:rsidRPr="00EB7645" w:rsidRDefault="00EB7645" w:rsidP="00EB7645">
      <w:pPr>
        <w:numPr>
          <w:ilvl w:val="0"/>
          <w:numId w:val="21"/>
        </w:numPr>
        <w:spacing w:after="0" w:line="240" w:lineRule="auto"/>
        <w:jc w:val="both"/>
      </w:pPr>
      <w:r w:rsidRPr="00EB7645">
        <w:t>Żywienie pacjentów w opiece długoterminowej.</w:t>
      </w:r>
    </w:p>
    <w:p w14:paraId="6F1F4CA1" w14:textId="77777777" w:rsidR="00EB7645" w:rsidRPr="00EB7645" w:rsidRDefault="00EB7645" w:rsidP="00EB7645">
      <w:pPr>
        <w:numPr>
          <w:ilvl w:val="0"/>
          <w:numId w:val="21"/>
        </w:numPr>
        <w:spacing w:after="0" w:line="240" w:lineRule="auto"/>
        <w:jc w:val="both"/>
      </w:pPr>
      <w:r w:rsidRPr="00EB7645">
        <w:t>Opieka pielęgniarska nad pacjentem z ranami przewlekłymi w opiece długoterminowej.</w:t>
      </w:r>
    </w:p>
    <w:p w14:paraId="1ECBAC0F" w14:textId="77777777" w:rsidR="00EB7645" w:rsidRPr="00EB7645" w:rsidRDefault="00EB7645" w:rsidP="00EB7645">
      <w:pPr>
        <w:numPr>
          <w:ilvl w:val="0"/>
          <w:numId w:val="21"/>
        </w:numPr>
        <w:spacing w:after="0" w:line="240" w:lineRule="auto"/>
        <w:jc w:val="both"/>
      </w:pPr>
      <w:r w:rsidRPr="00EB7645">
        <w:t>Zadania pielęgniarki w opiece długoterminowej.</w:t>
      </w:r>
    </w:p>
    <w:p w14:paraId="069480C3" w14:textId="77777777" w:rsidR="00EB7645" w:rsidRDefault="00EB7645" w:rsidP="00EB7645">
      <w:pPr>
        <w:numPr>
          <w:ilvl w:val="0"/>
          <w:numId w:val="21"/>
        </w:numPr>
        <w:spacing w:after="0" w:line="240" w:lineRule="auto"/>
        <w:jc w:val="both"/>
      </w:pPr>
      <w:r w:rsidRPr="00EB7645">
        <w:t>Pacjent wentylowany mechanicznie.</w:t>
      </w:r>
    </w:p>
    <w:p w14:paraId="4D4F32CA" w14:textId="77777777" w:rsidR="009946A0" w:rsidRDefault="009946A0" w:rsidP="009946A0">
      <w:pPr>
        <w:spacing w:after="0" w:line="240" w:lineRule="auto"/>
        <w:ind w:left="360"/>
        <w:jc w:val="both"/>
      </w:pPr>
    </w:p>
    <w:p w14:paraId="5C0143E4" w14:textId="77777777" w:rsidR="009946A0" w:rsidRPr="00EB7645" w:rsidRDefault="009946A0" w:rsidP="009946A0">
      <w:pPr>
        <w:spacing w:after="0" w:line="240" w:lineRule="auto"/>
        <w:ind w:left="360"/>
        <w:jc w:val="both"/>
      </w:pPr>
    </w:p>
    <w:p w14:paraId="0A1C6CFE" w14:textId="77777777" w:rsidR="00EB7645" w:rsidRPr="00EB7645" w:rsidRDefault="00EB7645" w:rsidP="00EB7645">
      <w:pPr>
        <w:spacing w:after="0" w:line="240" w:lineRule="auto"/>
        <w:jc w:val="both"/>
        <w:rPr>
          <w:b/>
        </w:rPr>
      </w:pPr>
      <w:r w:rsidRPr="00EB7645">
        <w:rPr>
          <w:b/>
        </w:rPr>
        <w:t>Literatura:</w:t>
      </w:r>
    </w:p>
    <w:p w14:paraId="7F8E0FEE" w14:textId="77777777" w:rsidR="00EB7645" w:rsidRPr="00A96D66" w:rsidRDefault="00EB7645" w:rsidP="00EB7645">
      <w:pPr>
        <w:numPr>
          <w:ilvl w:val="0"/>
          <w:numId w:val="20"/>
        </w:numPr>
        <w:spacing w:after="0" w:line="240" w:lineRule="auto"/>
        <w:jc w:val="both"/>
      </w:pPr>
      <w:proofErr w:type="spellStart"/>
      <w:r w:rsidRPr="00A96D66">
        <w:t>Zielinsa</w:t>
      </w:r>
      <w:proofErr w:type="spellEnd"/>
      <w:r w:rsidRPr="00A96D66">
        <w:t xml:space="preserve"> E, Guzek B, Marczewska-Syroka K. Opieka długoterminowa. Wydawnictwo PZWL. Warszawa 2018.</w:t>
      </w:r>
    </w:p>
    <w:p w14:paraId="08061E7E" w14:textId="77777777" w:rsidR="00EB7645" w:rsidRPr="00A96D66" w:rsidRDefault="00EB7645" w:rsidP="00EB7645">
      <w:pPr>
        <w:numPr>
          <w:ilvl w:val="0"/>
          <w:numId w:val="20"/>
        </w:numPr>
        <w:spacing w:after="0" w:line="240" w:lineRule="auto"/>
        <w:jc w:val="both"/>
      </w:pPr>
      <w:r w:rsidRPr="00A96D66">
        <w:t xml:space="preserve">Skolmowska E, </w:t>
      </w:r>
      <w:proofErr w:type="spellStart"/>
      <w:r w:rsidRPr="00A96D66">
        <w:t>Muszalik</w:t>
      </w:r>
      <w:proofErr w:type="spellEnd"/>
      <w:r w:rsidRPr="00A96D66">
        <w:t xml:space="preserve"> M.,  Kędziora-Kornatowska K., .: Pielęgniarstwo w opiece długoterminowej. Wydawnictwo PZWL, Warszawa 2015.</w:t>
      </w:r>
    </w:p>
    <w:p w14:paraId="6DCC7328" w14:textId="77777777" w:rsidR="00EB7645" w:rsidRPr="00A96D66" w:rsidRDefault="00EB7645" w:rsidP="00EB7645">
      <w:pPr>
        <w:numPr>
          <w:ilvl w:val="0"/>
          <w:numId w:val="20"/>
        </w:numPr>
        <w:spacing w:after="0" w:line="240" w:lineRule="auto"/>
        <w:jc w:val="both"/>
      </w:pPr>
      <w:r w:rsidRPr="00A96D66">
        <w:t>Czajka D., Czekała B. Standardy domowej pielęgniarskiej opieki długoterminowej. Wydawnictwo Borgis 2013</w:t>
      </w:r>
      <w:r w:rsidRPr="00A96D66">
        <w:rPr>
          <w:b/>
        </w:rPr>
        <w:t>.</w:t>
      </w:r>
    </w:p>
    <w:p w14:paraId="576AA5E3" w14:textId="77777777" w:rsidR="00EB7645" w:rsidRPr="00A96D66" w:rsidRDefault="00EB7645" w:rsidP="00EB7645">
      <w:pPr>
        <w:numPr>
          <w:ilvl w:val="0"/>
          <w:numId w:val="20"/>
        </w:numPr>
        <w:spacing w:after="0" w:line="240" w:lineRule="auto"/>
        <w:jc w:val="both"/>
        <w:rPr>
          <w:bCs/>
        </w:rPr>
      </w:pPr>
      <w:r w:rsidRPr="00A96D66">
        <w:rPr>
          <w:bCs/>
        </w:rPr>
        <w:t xml:space="preserve">Rutkowska E.: Rehabilitacja i pielęgnowanie osób niepełnosprawnych. Podręcznik dla studentów pielęgniarskich studiów licencjackich. </w:t>
      </w:r>
      <w:proofErr w:type="spellStart"/>
      <w:r w:rsidRPr="00A96D66">
        <w:rPr>
          <w:bCs/>
        </w:rPr>
        <w:t>Czelej</w:t>
      </w:r>
      <w:proofErr w:type="spellEnd"/>
      <w:r w:rsidRPr="00A96D66">
        <w:rPr>
          <w:bCs/>
        </w:rPr>
        <w:t xml:space="preserve">, Lublin 2002 </w:t>
      </w:r>
    </w:p>
    <w:p w14:paraId="316AE615" w14:textId="77777777" w:rsidR="00EB7645" w:rsidRPr="00E1579F" w:rsidRDefault="00EB7645" w:rsidP="00EB7645">
      <w:pPr>
        <w:numPr>
          <w:ilvl w:val="0"/>
          <w:numId w:val="20"/>
        </w:numPr>
        <w:spacing w:after="0" w:line="240" w:lineRule="auto"/>
        <w:jc w:val="both"/>
        <w:rPr>
          <w:bCs/>
        </w:rPr>
      </w:pPr>
      <w:r w:rsidRPr="00A96D66">
        <w:rPr>
          <w:bCs/>
        </w:rPr>
        <w:t xml:space="preserve">Strugała M., </w:t>
      </w:r>
      <w:proofErr w:type="spellStart"/>
      <w:r w:rsidRPr="00A96D66">
        <w:rPr>
          <w:bCs/>
        </w:rPr>
        <w:t>Talarska</w:t>
      </w:r>
      <w:proofErr w:type="spellEnd"/>
      <w:r w:rsidRPr="00A96D66">
        <w:rPr>
          <w:bCs/>
        </w:rPr>
        <w:t xml:space="preserve"> D.: Rehabilitacja i pielęgnowanie osób niepełnosprawnych. PWZL 2013</w:t>
      </w:r>
    </w:p>
    <w:p w14:paraId="5E943323" w14:textId="77777777" w:rsidR="0026467D" w:rsidRDefault="0026467D" w:rsidP="00576E83">
      <w:pPr>
        <w:spacing w:after="0" w:line="240" w:lineRule="auto"/>
      </w:pPr>
    </w:p>
    <w:p w14:paraId="498C4B53" w14:textId="77777777" w:rsidR="00F323CC" w:rsidRDefault="00F323CC" w:rsidP="00576E83">
      <w:pPr>
        <w:spacing w:after="0" w:line="240" w:lineRule="auto"/>
      </w:pPr>
    </w:p>
    <w:p w14:paraId="0AC2DC75" w14:textId="77777777" w:rsidR="00F323CC" w:rsidRDefault="00F323CC" w:rsidP="00576E83">
      <w:pPr>
        <w:spacing w:after="0" w:line="240" w:lineRule="auto"/>
      </w:pPr>
    </w:p>
    <w:p w14:paraId="67828106" w14:textId="6646964D" w:rsidR="00F323CC" w:rsidRDefault="001815C3" w:rsidP="00FA27B3">
      <w:pPr>
        <w:pStyle w:val="Nagwek1"/>
        <w:rPr>
          <w:b/>
          <w:bCs/>
        </w:rPr>
      </w:pPr>
      <w:bookmarkStart w:id="29" w:name="_Toc135812329"/>
      <w:bookmarkStart w:id="30" w:name="_Toc166060859"/>
      <w:r w:rsidRPr="000C51C4">
        <w:rPr>
          <w:b/>
          <w:bCs/>
        </w:rPr>
        <w:t>Położnictwo, ginekologia i pielęgniarstwo położniczo-ginekologiczne</w:t>
      </w:r>
      <w:bookmarkEnd w:id="29"/>
      <w:bookmarkEnd w:id="30"/>
    </w:p>
    <w:p w14:paraId="6C8A7772" w14:textId="7E3E083A" w:rsidR="00250920" w:rsidRDefault="00250920" w:rsidP="00806E2C">
      <w:pPr>
        <w:pStyle w:val="NormalnyWeb"/>
        <w:numPr>
          <w:ilvl w:val="0"/>
          <w:numId w:val="36"/>
        </w:numPr>
        <w:rPr>
          <w:color w:val="000000"/>
          <w:sz w:val="27"/>
          <w:szCs w:val="27"/>
        </w:rPr>
      </w:pPr>
      <w:bookmarkStart w:id="31" w:name="_Toc166060860"/>
      <w:r>
        <w:rPr>
          <w:color w:val="000000"/>
          <w:sz w:val="27"/>
          <w:szCs w:val="27"/>
        </w:rPr>
        <w:t>Organizacja opieki położniczej w Polsce.</w:t>
      </w:r>
    </w:p>
    <w:p w14:paraId="171533D9" w14:textId="2CCEA1D1" w:rsidR="00250920" w:rsidRDefault="00250920" w:rsidP="00806E2C">
      <w:pPr>
        <w:pStyle w:val="NormalnyWeb"/>
        <w:numPr>
          <w:ilvl w:val="0"/>
          <w:numId w:val="3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Rozpoznawanie objawów płodności w cyklu miesiączkowym.</w:t>
      </w:r>
    </w:p>
    <w:p w14:paraId="2372C0CF" w14:textId="0E229570" w:rsidR="00250920" w:rsidRDefault="00250920" w:rsidP="00806E2C">
      <w:pPr>
        <w:pStyle w:val="NormalnyWeb"/>
        <w:numPr>
          <w:ilvl w:val="0"/>
          <w:numId w:val="3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Fizjologia ciąży, porodu i połogu.</w:t>
      </w:r>
    </w:p>
    <w:p w14:paraId="045B88CA" w14:textId="5FCB9A3D" w:rsidR="00250920" w:rsidRDefault="00250920" w:rsidP="00806E2C">
      <w:pPr>
        <w:pStyle w:val="NormalnyWeb"/>
        <w:numPr>
          <w:ilvl w:val="0"/>
          <w:numId w:val="3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Opieka nad kobietą w ciąży, rodzącą i położnicą zgodnie ze standardem opieki okołoporodowej.</w:t>
      </w:r>
    </w:p>
    <w:p w14:paraId="469B5AB7" w14:textId="20E90AFA" w:rsidR="00250920" w:rsidRDefault="00250920" w:rsidP="00806E2C">
      <w:pPr>
        <w:pStyle w:val="NormalnyWeb"/>
        <w:numPr>
          <w:ilvl w:val="0"/>
          <w:numId w:val="3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Wybrane patologie położnicze jako źródło problemów pielęgniarskich:</w:t>
      </w:r>
    </w:p>
    <w:p w14:paraId="50F3F433" w14:textId="77777777" w:rsidR="00250920" w:rsidRDefault="00250920" w:rsidP="00806E2C">
      <w:pPr>
        <w:pStyle w:val="NormalnyWeb"/>
        <w:numPr>
          <w:ilvl w:val="0"/>
          <w:numId w:val="3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poronienie,</w:t>
      </w:r>
    </w:p>
    <w:p w14:paraId="39EC1A93" w14:textId="77777777" w:rsidR="00250920" w:rsidRDefault="00250920" w:rsidP="00806E2C">
      <w:pPr>
        <w:pStyle w:val="NormalnyWeb"/>
        <w:numPr>
          <w:ilvl w:val="0"/>
          <w:numId w:val="3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poród przedwczesny zagrażający.</w:t>
      </w:r>
    </w:p>
    <w:p w14:paraId="31C44F45" w14:textId="2756D31E" w:rsidR="00250920" w:rsidRDefault="00250920" w:rsidP="00806E2C">
      <w:pPr>
        <w:pStyle w:val="NormalnyWeb"/>
        <w:numPr>
          <w:ilvl w:val="0"/>
          <w:numId w:val="3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Opieka pielęgniarska nad noworodkiem donoszonym i urodzonym przedwcześnie.</w:t>
      </w:r>
    </w:p>
    <w:p w14:paraId="5321EA0C" w14:textId="48EDE583" w:rsidR="00250920" w:rsidRDefault="00250920" w:rsidP="00806E2C">
      <w:pPr>
        <w:pStyle w:val="NormalnyWeb"/>
        <w:numPr>
          <w:ilvl w:val="0"/>
          <w:numId w:val="3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Fizjologia laktacji, opieka nad kobietą karmiącą.</w:t>
      </w:r>
    </w:p>
    <w:p w14:paraId="571CC259" w14:textId="698AB498" w:rsidR="00250920" w:rsidRDefault="00250920" w:rsidP="00806E2C">
      <w:pPr>
        <w:pStyle w:val="NormalnyWeb"/>
        <w:numPr>
          <w:ilvl w:val="0"/>
          <w:numId w:val="3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Obraz kliniczny chorób ginekologicznych jako źródło problemów pielęgnacyjnych. Diagnozy pielęgniarskie i planowanie opieki pielęgniarskiej nad kobietą chorą ginekologicznie:</w:t>
      </w:r>
    </w:p>
    <w:p w14:paraId="0558B112" w14:textId="77777777" w:rsidR="00250920" w:rsidRDefault="00250920" w:rsidP="00806E2C">
      <w:pPr>
        <w:pStyle w:val="NormalnyWeb"/>
        <w:numPr>
          <w:ilvl w:val="0"/>
          <w:numId w:val="3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mięśniaki macicy,</w:t>
      </w:r>
    </w:p>
    <w:p w14:paraId="368D9FC2" w14:textId="77777777" w:rsidR="00250920" w:rsidRDefault="00250920" w:rsidP="00806E2C">
      <w:pPr>
        <w:pStyle w:val="NormalnyWeb"/>
        <w:numPr>
          <w:ilvl w:val="0"/>
          <w:numId w:val="3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torbiel jajnika,</w:t>
      </w:r>
    </w:p>
    <w:p w14:paraId="7236B35C" w14:textId="77777777" w:rsidR="00250920" w:rsidRDefault="00250920" w:rsidP="00806E2C">
      <w:pPr>
        <w:pStyle w:val="NormalnyWeb"/>
        <w:numPr>
          <w:ilvl w:val="0"/>
          <w:numId w:val="3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nowotwory żeńskich narządów płciowych.</w:t>
      </w:r>
    </w:p>
    <w:p w14:paraId="378BC11D" w14:textId="093F1B8A" w:rsidR="00250920" w:rsidRDefault="00250920" w:rsidP="00806E2C">
      <w:pPr>
        <w:pStyle w:val="NormalnyWeb"/>
        <w:numPr>
          <w:ilvl w:val="0"/>
          <w:numId w:val="3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Profilaktyka nowotworów żeńskich narządów płciowych.</w:t>
      </w:r>
    </w:p>
    <w:p w14:paraId="077C5692" w14:textId="77777777" w:rsidR="00250920" w:rsidRPr="00806E2C" w:rsidRDefault="00250920" w:rsidP="00250920">
      <w:pPr>
        <w:pStyle w:val="NormalnyWeb"/>
        <w:rPr>
          <w:color w:val="000000"/>
          <w:sz w:val="27"/>
          <w:szCs w:val="27"/>
          <w:u w:val="single"/>
        </w:rPr>
      </w:pPr>
      <w:r w:rsidRPr="00806E2C">
        <w:rPr>
          <w:color w:val="000000"/>
          <w:sz w:val="27"/>
          <w:szCs w:val="27"/>
          <w:u w:val="single"/>
        </w:rPr>
        <w:t>Literatura</w:t>
      </w:r>
    </w:p>
    <w:p w14:paraId="4811DB22" w14:textId="77777777" w:rsidR="00250920" w:rsidRDefault="00250920" w:rsidP="002509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Bręborowicz</w:t>
      </w:r>
      <w:proofErr w:type="spellEnd"/>
      <w:r>
        <w:rPr>
          <w:color w:val="000000"/>
          <w:sz w:val="27"/>
          <w:szCs w:val="27"/>
        </w:rPr>
        <w:t xml:space="preserve"> G.H. (red.) Położnictwo Podręcznik dla położnych i pielęgniarek. Warszawa: Wyd. Lek. PZWL; 2022.</w:t>
      </w:r>
    </w:p>
    <w:p w14:paraId="701074C0" w14:textId="77777777" w:rsidR="00250920" w:rsidRDefault="00250920" w:rsidP="002509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Bręborowicz</w:t>
      </w:r>
      <w:proofErr w:type="spellEnd"/>
      <w:r>
        <w:rPr>
          <w:color w:val="000000"/>
          <w:sz w:val="27"/>
          <w:szCs w:val="27"/>
        </w:rPr>
        <w:t xml:space="preserve"> G.H. (red.) Położnictwo i Ginekologia. Repetytorium. Wyd. 1. Warszawa: Wyd. Lek. PZWL; 2019.</w:t>
      </w:r>
    </w:p>
    <w:p w14:paraId="425BDBF1" w14:textId="77777777" w:rsidR="00250920" w:rsidRDefault="00250920" w:rsidP="002509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Obwieszczenie Ministra Zdrowia z dnia 9 czerwca 2023 r. w sprawie ogłoszenia jednolitego tekstu rozporządzenia Ministra Zdrowia w sprawie standardu organizacyjnego opieki okołoporodowej Dz.U. 2023 poz. 1324.</w:t>
      </w:r>
    </w:p>
    <w:p w14:paraId="59117F7F" w14:textId="77777777" w:rsidR="00250920" w:rsidRDefault="00250920" w:rsidP="002509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Opala T.: Ginekologia. Podręcznik dla położnych, pielęgniarek i fizjoterapeutów, Wydawnictwo Lekarskie PZWL, Warszawa 2006.</w:t>
      </w:r>
    </w:p>
    <w:p w14:paraId="0F5507E7" w14:textId="77777777" w:rsidR="00250920" w:rsidRDefault="00250920" w:rsidP="002509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Kuźmiak</w:t>
      </w:r>
      <w:proofErr w:type="spellEnd"/>
      <w:r>
        <w:rPr>
          <w:color w:val="000000"/>
          <w:sz w:val="27"/>
          <w:szCs w:val="27"/>
        </w:rPr>
        <w:t xml:space="preserve"> M., Szymaniak M.: (red.) Rozpoznawanie płodności. Metoda objawowo-termiczna podwójnego sprawdzania. Praktyczny kurs dla użytkownika metody. Podręcznik, NPR, Warszawa 2014.</w:t>
      </w:r>
    </w:p>
    <w:p w14:paraId="4C1CD773" w14:textId="77777777" w:rsidR="00250920" w:rsidRDefault="00250920" w:rsidP="002509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Łepecka-Klusek</w:t>
      </w:r>
      <w:proofErr w:type="spellEnd"/>
      <w:r>
        <w:rPr>
          <w:color w:val="000000"/>
          <w:sz w:val="27"/>
          <w:szCs w:val="27"/>
        </w:rPr>
        <w:t xml:space="preserve"> C. (red.) Pielęgniarstwo we współczesnym położnictwie i ginekologii. Warszawa: Wyd. Lek. PZWL; 2022.</w:t>
      </w:r>
    </w:p>
    <w:p w14:paraId="098228E7" w14:textId="77777777" w:rsidR="00250920" w:rsidRDefault="00250920" w:rsidP="002509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Bień A. M.(red.): Opieka nad kobietą ciężarną. Biblioteka położnej. PZWL Warszawa 2009.</w:t>
      </w:r>
    </w:p>
    <w:p w14:paraId="6167DC64" w14:textId="77777777" w:rsidR="00250920" w:rsidRDefault="00250920" w:rsidP="002509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Wójkowska</w:t>
      </w:r>
      <w:proofErr w:type="spellEnd"/>
      <w:r>
        <w:rPr>
          <w:color w:val="000000"/>
          <w:sz w:val="27"/>
          <w:szCs w:val="27"/>
        </w:rPr>
        <w:t>-Mach J. (red.): Profilaktyka zakażeń połogowych. PZWL. Warszawa 2019.</w:t>
      </w:r>
    </w:p>
    <w:p w14:paraId="687EC430" w14:textId="77777777" w:rsidR="00250920" w:rsidRDefault="00250920" w:rsidP="002509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Nehring-Gugulska M., Żukowska-Rubik M., Pietkiewicz A. Karmienie piersią w teorii i praktyce. Podręcznik dla doradców i konsultantów laktacyjnych oraz położnych, pielęgniarek i lekarzy. Medycyna Praktyczna 2017</w:t>
      </w:r>
    </w:p>
    <w:p w14:paraId="623959CD" w14:textId="77777777" w:rsidR="00250920" w:rsidRDefault="00250920" w:rsidP="002509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· </w:t>
      </w:r>
      <w:proofErr w:type="spellStart"/>
      <w:r>
        <w:rPr>
          <w:color w:val="000000"/>
          <w:sz w:val="27"/>
          <w:szCs w:val="27"/>
        </w:rPr>
        <w:t>Rabiej</w:t>
      </w:r>
      <w:proofErr w:type="spellEnd"/>
      <w:r>
        <w:rPr>
          <w:color w:val="000000"/>
          <w:sz w:val="27"/>
          <w:szCs w:val="27"/>
        </w:rPr>
        <w:t xml:space="preserve"> M, Dmoch-</w:t>
      </w:r>
      <w:proofErr w:type="spellStart"/>
      <w:r>
        <w:rPr>
          <w:color w:val="000000"/>
          <w:sz w:val="27"/>
          <w:szCs w:val="27"/>
        </w:rPr>
        <w:t>Gajzlerska</w:t>
      </w:r>
      <w:proofErr w:type="spellEnd"/>
      <w:r>
        <w:rPr>
          <w:color w:val="000000"/>
          <w:sz w:val="27"/>
          <w:szCs w:val="27"/>
        </w:rPr>
        <w:t xml:space="preserve"> E.: Opieka położnej w ginekologii i onkologii ginekologicznej. Warszawa: Wyd. Lek. PZW, Warszawa 201</w:t>
      </w:r>
    </w:p>
    <w:p w14:paraId="633B8844" w14:textId="77777777" w:rsidR="00A15DA0" w:rsidRDefault="00A15DA0" w:rsidP="00250920">
      <w:pPr>
        <w:pStyle w:val="NormalnyWeb"/>
        <w:rPr>
          <w:color w:val="000000"/>
          <w:sz w:val="27"/>
          <w:szCs w:val="27"/>
        </w:rPr>
      </w:pPr>
    </w:p>
    <w:p w14:paraId="383555B7" w14:textId="77777777" w:rsidR="00A15DA0" w:rsidRDefault="00A15DA0" w:rsidP="00250920">
      <w:pPr>
        <w:pStyle w:val="NormalnyWeb"/>
        <w:rPr>
          <w:color w:val="000000"/>
          <w:sz w:val="27"/>
          <w:szCs w:val="27"/>
        </w:rPr>
      </w:pPr>
    </w:p>
    <w:p w14:paraId="5C836BB5" w14:textId="77777777" w:rsidR="00A15DA0" w:rsidRDefault="00A15DA0" w:rsidP="00250920">
      <w:pPr>
        <w:pStyle w:val="NormalnyWeb"/>
        <w:rPr>
          <w:color w:val="000000"/>
          <w:sz w:val="27"/>
          <w:szCs w:val="27"/>
        </w:rPr>
      </w:pPr>
    </w:p>
    <w:p w14:paraId="6565958B" w14:textId="77777777" w:rsidR="00A15DA0" w:rsidRDefault="00A15DA0" w:rsidP="00250920">
      <w:pPr>
        <w:pStyle w:val="NormalnyWeb"/>
        <w:rPr>
          <w:color w:val="000000"/>
          <w:sz w:val="27"/>
          <w:szCs w:val="27"/>
        </w:rPr>
      </w:pPr>
    </w:p>
    <w:p w14:paraId="41D7EF45" w14:textId="77777777" w:rsidR="00A15DA0" w:rsidRDefault="00A15DA0" w:rsidP="00250920">
      <w:pPr>
        <w:pStyle w:val="NormalnyWeb"/>
        <w:rPr>
          <w:color w:val="000000"/>
          <w:sz w:val="27"/>
          <w:szCs w:val="27"/>
        </w:rPr>
      </w:pPr>
    </w:p>
    <w:p w14:paraId="7EE56701" w14:textId="77777777" w:rsidR="00F45F60" w:rsidRPr="00806E2C" w:rsidRDefault="00F45F60" w:rsidP="00AB6604">
      <w:pPr>
        <w:pStyle w:val="NormalnyWeb"/>
        <w:shd w:val="clear" w:color="auto" w:fill="FFFFFF"/>
        <w:spacing w:before="0" w:beforeAutospacing="0" w:after="0" w:afterAutospacing="0"/>
        <w:jc w:val="center"/>
        <w:outlineLvl w:val="0"/>
        <w:rPr>
          <w:rFonts w:ascii="Aptos" w:hAnsi="Aptos" w:cs="Segoe UI"/>
          <w:b/>
          <w:bCs/>
          <w:color w:val="000000"/>
          <w:sz w:val="32"/>
          <w:szCs w:val="32"/>
          <w:bdr w:val="none" w:sz="0" w:space="0" w:color="auto" w:frame="1"/>
        </w:rPr>
      </w:pPr>
      <w:r w:rsidRPr="00806E2C">
        <w:rPr>
          <w:rFonts w:ascii="Aptos" w:hAnsi="Aptos" w:cs="Segoe UI"/>
          <w:b/>
          <w:bCs/>
          <w:color w:val="000000"/>
          <w:sz w:val="32"/>
          <w:szCs w:val="32"/>
          <w:bdr w:val="none" w:sz="0" w:space="0" w:color="auto" w:frame="1"/>
        </w:rPr>
        <w:t>Procedury zabiegowe na egzamin praktyczny 202</w:t>
      </w:r>
      <w:bookmarkEnd w:id="31"/>
      <w:r w:rsidR="00AB6604" w:rsidRPr="00806E2C">
        <w:rPr>
          <w:rFonts w:ascii="Aptos" w:hAnsi="Aptos" w:cs="Segoe UI"/>
          <w:b/>
          <w:bCs/>
          <w:color w:val="000000"/>
          <w:sz w:val="32"/>
          <w:szCs w:val="32"/>
          <w:bdr w:val="none" w:sz="0" w:space="0" w:color="auto" w:frame="1"/>
        </w:rPr>
        <w:t>4/25</w:t>
      </w:r>
    </w:p>
    <w:p w14:paraId="0BED09CB" w14:textId="77777777" w:rsidR="00F45F60" w:rsidRDefault="00F45F60" w:rsidP="00F45F60">
      <w:pPr>
        <w:pStyle w:val="NormalnyWeb"/>
        <w:shd w:val="clear" w:color="auto" w:fill="FFFFFF"/>
        <w:spacing w:before="0" w:beforeAutospacing="0" w:after="0" w:afterAutospacing="0"/>
        <w:outlineLvl w:val="0"/>
        <w:rPr>
          <w:rFonts w:ascii="Aptos" w:hAnsi="Aptos" w:cs="Segoe UI"/>
          <w:b/>
          <w:bCs/>
          <w:color w:val="000000"/>
          <w:bdr w:val="none" w:sz="0" w:space="0" w:color="auto" w:frame="1"/>
        </w:rPr>
      </w:pPr>
    </w:p>
    <w:p w14:paraId="15797F58" w14:textId="1B4452CA" w:rsidR="00AB6604" w:rsidRPr="003A119E" w:rsidRDefault="00AB6604" w:rsidP="00AB6604">
      <w:pPr>
        <w:rPr>
          <w:rFonts w:ascii="Calibri" w:hAnsi="Calibri" w:cs="Calibri"/>
          <w:b/>
          <w:sz w:val="24"/>
          <w:szCs w:val="24"/>
        </w:rPr>
      </w:pPr>
    </w:p>
    <w:p w14:paraId="711718B9" w14:textId="77777777" w:rsidR="00AB6604" w:rsidRPr="003A119E" w:rsidRDefault="00AB6604" w:rsidP="00AB660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E1C7588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3A119E">
        <w:rPr>
          <w:rFonts w:ascii="Calibri" w:hAnsi="Calibri" w:cs="Calibri"/>
          <w:sz w:val="24"/>
          <w:szCs w:val="24"/>
        </w:rPr>
        <w:t>Założenie zgłębnika nosowo-żołądkowego</w:t>
      </w:r>
    </w:p>
    <w:p w14:paraId="44D5B3DA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hAnsi="Calibri" w:cs="Calibri"/>
          <w:iCs/>
          <w:sz w:val="24"/>
          <w:szCs w:val="24"/>
        </w:rPr>
      </w:pPr>
      <w:r w:rsidRPr="003A119E">
        <w:rPr>
          <w:rFonts w:ascii="Calibri" w:hAnsi="Calibri" w:cs="Calibri"/>
          <w:iCs/>
          <w:sz w:val="24"/>
          <w:szCs w:val="24"/>
        </w:rPr>
        <w:t xml:space="preserve">Karmienie przez przetokę odżywczą metodą grawitacyjną </w:t>
      </w:r>
    </w:p>
    <w:p w14:paraId="55619D0B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119E">
        <w:rPr>
          <w:rFonts w:ascii="Calibri" w:eastAsia="Times New Roman" w:hAnsi="Calibri" w:cs="Calibri"/>
          <w:color w:val="000000"/>
          <w:sz w:val="24"/>
          <w:szCs w:val="24"/>
        </w:rPr>
        <w:t xml:space="preserve">Wymiana worka </w:t>
      </w:r>
      <w:proofErr w:type="spellStart"/>
      <w:r w:rsidRPr="003A119E">
        <w:rPr>
          <w:rFonts w:ascii="Calibri" w:eastAsia="Times New Roman" w:hAnsi="Calibri" w:cs="Calibri"/>
          <w:color w:val="000000"/>
          <w:sz w:val="24"/>
          <w:szCs w:val="24"/>
        </w:rPr>
        <w:t>stomijnego</w:t>
      </w:r>
      <w:proofErr w:type="spellEnd"/>
    </w:p>
    <w:p w14:paraId="1CD28996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3A119E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</w:rPr>
        <w:t xml:space="preserve">Przygotowanie i </w:t>
      </w:r>
      <w:r w:rsidRPr="003A119E">
        <w:rPr>
          <w:rFonts w:ascii="Calibri" w:hAnsi="Calibri" w:cs="Calibri"/>
          <w:sz w:val="24"/>
          <w:szCs w:val="24"/>
        </w:rPr>
        <w:t xml:space="preserve">podanie leku drogą </w:t>
      </w:r>
      <w:r>
        <w:rPr>
          <w:rFonts w:ascii="Calibri" w:hAnsi="Calibri" w:cs="Calibri"/>
          <w:sz w:val="24"/>
          <w:szCs w:val="24"/>
        </w:rPr>
        <w:t>podskórną (w</w:t>
      </w:r>
      <w:r w:rsidRPr="003A119E">
        <w:rPr>
          <w:rFonts w:ascii="Calibri" w:hAnsi="Calibri" w:cs="Calibri"/>
          <w:sz w:val="24"/>
          <w:szCs w:val="24"/>
        </w:rPr>
        <w:t xml:space="preserve">strzyknięcie podskórne </w:t>
      </w:r>
      <w:r>
        <w:rPr>
          <w:rFonts w:ascii="Calibri" w:hAnsi="Calibri" w:cs="Calibri"/>
          <w:sz w:val="24"/>
          <w:szCs w:val="24"/>
        </w:rPr>
        <w:t>-</w:t>
      </w:r>
      <w:r w:rsidRPr="003A119E">
        <w:rPr>
          <w:rFonts w:ascii="Calibri" w:hAnsi="Calibri" w:cs="Calibri"/>
          <w:sz w:val="24"/>
          <w:szCs w:val="24"/>
        </w:rPr>
        <w:t>typowe)</w:t>
      </w:r>
    </w:p>
    <w:p w14:paraId="53F50A1F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A119E">
        <w:rPr>
          <w:rFonts w:ascii="Calibri" w:hAnsi="Calibri" w:cs="Calibri"/>
          <w:sz w:val="24"/>
          <w:szCs w:val="24"/>
        </w:rPr>
        <w:t>Podawanie insuliny za pomocą pena</w:t>
      </w:r>
    </w:p>
    <w:p w14:paraId="7A921DCD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3A119E">
        <w:rPr>
          <w:rFonts w:ascii="Calibri" w:hAnsi="Calibri" w:cs="Calibri"/>
          <w:sz w:val="24"/>
          <w:szCs w:val="24"/>
        </w:rPr>
        <w:t>Przygotowanie leku w postaci proszku do podania we wstrzyknięciu domięśniowym</w:t>
      </w:r>
    </w:p>
    <w:p w14:paraId="528E39CF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3A119E">
        <w:rPr>
          <w:rFonts w:ascii="Calibri" w:hAnsi="Calibri" w:cs="Calibri"/>
          <w:sz w:val="24"/>
          <w:szCs w:val="24"/>
        </w:rPr>
        <w:t>Wstrzyknięcie domięśniowe w mięsień pośladkowy wielki</w:t>
      </w:r>
    </w:p>
    <w:p w14:paraId="354C8940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3A119E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</w:rPr>
        <w:t>Wykonanie szczepienia przeciwko grypie drogą wstrzyknięcia domięśniowego w mięsień naramienny</w:t>
      </w:r>
      <w:r w:rsidRPr="003A119E">
        <w:rPr>
          <w:rFonts w:ascii="Calibri" w:hAnsi="Calibri" w:cs="Calibri"/>
          <w:sz w:val="24"/>
          <w:szCs w:val="24"/>
        </w:rPr>
        <w:t xml:space="preserve"> </w:t>
      </w:r>
    </w:p>
    <w:p w14:paraId="543A27ED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3A119E">
        <w:rPr>
          <w:rFonts w:ascii="Calibri" w:hAnsi="Calibri" w:cs="Calibri"/>
          <w:sz w:val="24"/>
          <w:szCs w:val="24"/>
        </w:rPr>
        <w:t>Wykonanie nebulizacji u dziecka</w:t>
      </w:r>
    </w:p>
    <w:p w14:paraId="561A9A78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A119E">
        <w:rPr>
          <w:rFonts w:ascii="Calibri" w:hAnsi="Calibri" w:cs="Calibri"/>
          <w:sz w:val="24"/>
          <w:szCs w:val="24"/>
        </w:rPr>
        <w:t xml:space="preserve">Pomiary antropometryczne u niemowlęcia </w:t>
      </w:r>
    </w:p>
    <w:p w14:paraId="55A4D299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3A119E">
        <w:rPr>
          <w:rFonts w:ascii="Calibri" w:hAnsi="Calibri" w:cs="Calibri"/>
          <w:sz w:val="24"/>
          <w:szCs w:val="24"/>
        </w:rPr>
        <w:t xml:space="preserve">Pobranie krwi żylnej metodą zamkniętą systemem </w:t>
      </w:r>
      <w:proofErr w:type="spellStart"/>
      <w:r w:rsidRPr="003A119E">
        <w:rPr>
          <w:rFonts w:ascii="Calibri" w:hAnsi="Calibri" w:cs="Calibri"/>
          <w:sz w:val="24"/>
          <w:szCs w:val="24"/>
        </w:rPr>
        <w:t>Vacuette</w:t>
      </w:r>
      <w:proofErr w:type="spellEnd"/>
      <w:r w:rsidRPr="003A119E">
        <w:rPr>
          <w:rFonts w:ascii="Calibri" w:hAnsi="Calibri" w:cs="Calibri"/>
          <w:sz w:val="24"/>
          <w:szCs w:val="24"/>
        </w:rPr>
        <w:t xml:space="preserve"> </w:t>
      </w:r>
    </w:p>
    <w:p w14:paraId="2F300BBA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3A119E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</w:rPr>
        <w:t xml:space="preserve">Przygotowanie i </w:t>
      </w:r>
      <w:r w:rsidRPr="003A119E">
        <w:rPr>
          <w:rFonts w:ascii="Calibri" w:hAnsi="Calibri" w:cs="Calibri"/>
          <w:sz w:val="24"/>
          <w:szCs w:val="24"/>
        </w:rPr>
        <w:t xml:space="preserve">podanie leku drogą dożylną przy założonym </w:t>
      </w:r>
      <w:proofErr w:type="spellStart"/>
      <w:r w:rsidRPr="003A119E">
        <w:rPr>
          <w:rFonts w:ascii="Calibri" w:hAnsi="Calibri" w:cs="Calibri"/>
          <w:sz w:val="24"/>
          <w:szCs w:val="24"/>
        </w:rPr>
        <w:t>wenflonie</w:t>
      </w:r>
      <w:proofErr w:type="spellEnd"/>
    </w:p>
    <w:p w14:paraId="613EB7BC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hAnsi="Calibri" w:cs="Calibri"/>
          <w:sz w:val="24"/>
          <w:szCs w:val="24"/>
        </w:rPr>
      </w:pPr>
      <w:r w:rsidRPr="003A119E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</w:rPr>
        <w:t xml:space="preserve">Przygotowanie i </w:t>
      </w:r>
      <w:r w:rsidRPr="003A119E">
        <w:rPr>
          <w:rFonts w:ascii="Calibri" w:hAnsi="Calibri" w:cs="Calibri"/>
          <w:sz w:val="24"/>
          <w:szCs w:val="24"/>
        </w:rPr>
        <w:t xml:space="preserve">podłączenie dożylnego wlewu kroplowego przy założonym </w:t>
      </w:r>
      <w:proofErr w:type="spellStart"/>
      <w:r w:rsidRPr="003A119E">
        <w:rPr>
          <w:rFonts w:ascii="Calibri" w:hAnsi="Calibri" w:cs="Calibri"/>
          <w:sz w:val="24"/>
          <w:szCs w:val="24"/>
        </w:rPr>
        <w:t>wenflonie</w:t>
      </w:r>
      <w:proofErr w:type="spellEnd"/>
    </w:p>
    <w:p w14:paraId="3E1B86FB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119E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</w:rPr>
        <w:t xml:space="preserve">Przygotowanie i </w:t>
      </w:r>
      <w:r w:rsidRPr="003A119E">
        <w:rPr>
          <w:rFonts w:ascii="Calibri" w:eastAsia="Times New Roman" w:hAnsi="Calibri" w:cs="Calibri"/>
          <w:color w:val="000000"/>
          <w:sz w:val="24"/>
          <w:szCs w:val="24"/>
        </w:rPr>
        <w:t xml:space="preserve">podanie leku przez pompę infuzyjną przy założonym </w:t>
      </w:r>
      <w:proofErr w:type="spellStart"/>
      <w:r w:rsidRPr="003A119E">
        <w:rPr>
          <w:rFonts w:ascii="Calibri" w:eastAsia="Times New Roman" w:hAnsi="Calibri" w:cs="Calibri"/>
          <w:color w:val="000000"/>
          <w:sz w:val="24"/>
          <w:szCs w:val="24"/>
        </w:rPr>
        <w:t>wenflonie</w:t>
      </w:r>
      <w:proofErr w:type="spellEnd"/>
    </w:p>
    <w:p w14:paraId="4116234D" w14:textId="77777777" w:rsidR="00AB6604" w:rsidRPr="003A119E" w:rsidRDefault="00AB6604" w:rsidP="00AB6604">
      <w:pPr>
        <w:pStyle w:val="Akapitzlist"/>
        <w:numPr>
          <w:ilvl w:val="0"/>
          <w:numId w:val="31"/>
        </w:numPr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119E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</w:rPr>
        <w:t>Cewnikowanie pęcherza moczowego na stałe.</w:t>
      </w:r>
    </w:p>
    <w:p w14:paraId="654A891A" w14:textId="09550BD4" w:rsidR="00A96D66" w:rsidRPr="00A96D66" w:rsidRDefault="00A96D66" w:rsidP="00AB6604">
      <w:pPr>
        <w:pStyle w:val="NormalnyWeb"/>
        <w:shd w:val="clear" w:color="auto" w:fill="FFFFFF"/>
        <w:spacing w:before="0" w:beforeAutospacing="0" w:after="0" w:afterAutospacing="0"/>
      </w:pPr>
    </w:p>
    <w:sectPr w:rsidR="00A96D66" w:rsidRPr="00A96D66" w:rsidSect="006B01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CD549" w14:textId="77777777" w:rsidR="007B0B79" w:rsidRDefault="007B0B79" w:rsidP="00683BA0">
      <w:pPr>
        <w:spacing w:after="0" w:line="240" w:lineRule="auto"/>
      </w:pPr>
      <w:r>
        <w:separator/>
      </w:r>
    </w:p>
  </w:endnote>
  <w:endnote w:type="continuationSeparator" w:id="0">
    <w:p w14:paraId="3ADABDE7" w14:textId="77777777" w:rsidR="007B0B79" w:rsidRDefault="007B0B79" w:rsidP="00683BA0">
      <w:pPr>
        <w:spacing w:after="0" w:line="240" w:lineRule="auto"/>
      </w:pPr>
      <w:r>
        <w:continuationSeparator/>
      </w:r>
    </w:p>
  </w:endnote>
  <w:endnote w:type="continuationNotice" w:id="1">
    <w:p w14:paraId="3DFD5CC7" w14:textId="77777777" w:rsidR="007B0B79" w:rsidRDefault="007B0B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463213"/>
      <w:docPartObj>
        <w:docPartGallery w:val="Page Numbers (Bottom of Page)"/>
        <w:docPartUnique/>
      </w:docPartObj>
    </w:sdtPr>
    <w:sdtEndPr/>
    <w:sdtContent>
      <w:p w14:paraId="40BF6C4B" w14:textId="627C4ECE" w:rsidR="00F323CC" w:rsidRDefault="00F323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8943E" w14:textId="77777777" w:rsidR="00C85C24" w:rsidRDefault="00C8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8439B" w14:textId="77777777" w:rsidR="007B0B79" w:rsidRDefault="007B0B79" w:rsidP="00683BA0">
      <w:pPr>
        <w:spacing w:after="0" w:line="240" w:lineRule="auto"/>
      </w:pPr>
      <w:r>
        <w:separator/>
      </w:r>
    </w:p>
  </w:footnote>
  <w:footnote w:type="continuationSeparator" w:id="0">
    <w:p w14:paraId="4C82F071" w14:textId="77777777" w:rsidR="007B0B79" w:rsidRDefault="007B0B79" w:rsidP="00683BA0">
      <w:pPr>
        <w:spacing w:after="0" w:line="240" w:lineRule="auto"/>
      </w:pPr>
      <w:r>
        <w:continuationSeparator/>
      </w:r>
    </w:p>
  </w:footnote>
  <w:footnote w:type="continuationNotice" w:id="1">
    <w:p w14:paraId="32132D72" w14:textId="77777777" w:rsidR="007B0B79" w:rsidRDefault="007B0B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3ACE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D02437"/>
    <w:multiLevelType w:val="hybridMultilevel"/>
    <w:tmpl w:val="1A2096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C1E3A"/>
    <w:multiLevelType w:val="hybridMultilevel"/>
    <w:tmpl w:val="BAF4D1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96712"/>
    <w:multiLevelType w:val="multilevel"/>
    <w:tmpl w:val="DEAE7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5CE4DFC"/>
    <w:multiLevelType w:val="hybridMultilevel"/>
    <w:tmpl w:val="110C7570"/>
    <w:lvl w:ilvl="0" w:tplc="CAEA16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984B1E"/>
    <w:multiLevelType w:val="hybridMultilevel"/>
    <w:tmpl w:val="E2FC80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D5848"/>
    <w:multiLevelType w:val="hybridMultilevel"/>
    <w:tmpl w:val="22F09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FF5CE5"/>
    <w:multiLevelType w:val="hybridMultilevel"/>
    <w:tmpl w:val="2754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C31C5"/>
    <w:multiLevelType w:val="hybridMultilevel"/>
    <w:tmpl w:val="AEA45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F378C"/>
    <w:multiLevelType w:val="hybridMultilevel"/>
    <w:tmpl w:val="6DE45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C10D88"/>
    <w:multiLevelType w:val="multilevel"/>
    <w:tmpl w:val="444A25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769445B"/>
    <w:multiLevelType w:val="hybridMultilevel"/>
    <w:tmpl w:val="1B285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8D4999"/>
    <w:multiLevelType w:val="multilevel"/>
    <w:tmpl w:val="4E50A6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86FA2"/>
    <w:multiLevelType w:val="multilevel"/>
    <w:tmpl w:val="D9D2C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04BFE"/>
    <w:multiLevelType w:val="hybridMultilevel"/>
    <w:tmpl w:val="68282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E0E49"/>
    <w:multiLevelType w:val="hybridMultilevel"/>
    <w:tmpl w:val="144C3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42000B"/>
    <w:multiLevelType w:val="hybridMultilevel"/>
    <w:tmpl w:val="9196AE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781503"/>
    <w:multiLevelType w:val="hybridMultilevel"/>
    <w:tmpl w:val="C332E1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0676BC"/>
    <w:multiLevelType w:val="multilevel"/>
    <w:tmpl w:val="CB42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683451"/>
    <w:multiLevelType w:val="multilevel"/>
    <w:tmpl w:val="7F8C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C83F48"/>
    <w:multiLevelType w:val="hybridMultilevel"/>
    <w:tmpl w:val="B83E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73972"/>
    <w:multiLevelType w:val="hybridMultilevel"/>
    <w:tmpl w:val="332E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15DA8"/>
    <w:multiLevelType w:val="hybridMultilevel"/>
    <w:tmpl w:val="AB962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F64C49"/>
    <w:multiLevelType w:val="multilevel"/>
    <w:tmpl w:val="7F8C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82E93"/>
    <w:multiLevelType w:val="hybridMultilevel"/>
    <w:tmpl w:val="AB962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A2507"/>
    <w:multiLevelType w:val="hybridMultilevel"/>
    <w:tmpl w:val="B526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C07D9"/>
    <w:multiLevelType w:val="hybridMultilevel"/>
    <w:tmpl w:val="39060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24C7"/>
    <w:multiLevelType w:val="hybridMultilevel"/>
    <w:tmpl w:val="24F67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2B50A6"/>
    <w:multiLevelType w:val="hybridMultilevel"/>
    <w:tmpl w:val="359AE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B90389"/>
    <w:multiLevelType w:val="hybridMultilevel"/>
    <w:tmpl w:val="43F68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258F6"/>
    <w:multiLevelType w:val="hybridMultilevel"/>
    <w:tmpl w:val="459E2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2A393B"/>
    <w:multiLevelType w:val="multilevel"/>
    <w:tmpl w:val="7DDCEB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4438FF"/>
    <w:multiLevelType w:val="multilevel"/>
    <w:tmpl w:val="13ACE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3780AD7"/>
    <w:multiLevelType w:val="multilevel"/>
    <w:tmpl w:val="3A9AB58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DC6FE0"/>
    <w:multiLevelType w:val="hybridMultilevel"/>
    <w:tmpl w:val="66844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85624"/>
    <w:multiLevelType w:val="multilevel"/>
    <w:tmpl w:val="B0E6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944928"/>
    <w:multiLevelType w:val="hybridMultilevel"/>
    <w:tmpl w:val="602C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750131">
    <w:abstractNumId w:val="27"/>
  </w:num>
  <w:num w:numId="2" w16cid:durableId="224493130">
    <w:abstractNumId w:val="30"/>
  </w:num>
  <w:num w:numId="3" w16cid:durableId="1076127580">
    <w:abstractNumId w:val="24"/>
  </w:num>
  <w:num w:numId="4" w16cid:durableId="1701783450">
    <w:abstractNumId w:val="14"/>
  </w:num>
  <w:num w:numId="5" w16cid:durableId="394593460">
    <w:abstractNumId w:val="1"/>
  </w:num>
  <w:num w:numId="6" w16cid:durableId="248930359">
    <w:abstractNumId w:val="36"/>
  </w:num>
  <w:num w:numId="7" w16cid:durableId="1527980942">
    <w:abstractNumId w:val="6"/>
  </w:num>
  <w:num w:numId="8" w16cid:durableId="2034064433">
    <w:abstractNumId w:val="2"/>
  </w:num>
  <w:num w:numId="9" w16cid:durableId="1982072250">
    <w:abstractNumId w:val="22"/>
  </w:num>
  <w:num w:numId="10" w16cid:durableId="1234974765">
    <w:abstractNumId w:val="26"/>
  </w:num>
  <w:num w:numId="11" w16cid:durableId="111942194">
    <w:abstractNumId w:val="4"/>
  </w:num>
  <w:num w:numId="12" w16cid:durableId="1364400230">
    <w:abstractNumId w:val="11"/>
  </w:num>
  <w:num w:numId="13" w16cid:durableId="959915202">
    <w:abstractNumId w:val="0"/>
  </w:num>
  <w:num w:numId="14" w16cid:durableId="1000818198">
    <w:abstractNumId w:val="9"/>
  </w:num>
  <w:num w:numId="15" w16cid:durableId="1892837138">
    <w:abstractNumId w:val="17"/>
  </w:num>
  <w:num w:numId="16" w16cid:durableId="2035105793">
    <w:abstractNumId w:val="5"/>
  </w:num>
  <w:num w:numId="17" w16cid:durableId="438263754">
    <w:abstractNumId w:val="15"/>
  </w:num>
  <w:num w:numId="18" w16cid:durableId="527529761">
    <w:abstractNumId w:val="16"/>
  </w:num>
  <w:num w:numId="19" w16cid:durableId="1740323383">
    <w:abstractNumId w:val="8"/>
  </w:num>
  <w:num w:numId="20" w16cid:durableId="454179919">
    <w:abstractNumId w:val="19"/>
  </w:num>
  <w:num w:numId="21" w16cid:durableId="1669864498">
    <w:abstractNumId w:val="3"/>
  </w:num>
  <w:num w:numId="22" w16cid:durableId="1039167050">
    <w:abstractNumId w:val="32"/>
  </w:num>
  <w:num w:numId="23" w16cid:durableId="1479569272">
    <w:abstractNumId w:val="18"/>
  </w:num>
  <w:num w:numId="24" w16cid:durableId="472991885">
    <w:abstractNumId w:val="12"/>
  </w:num>
  <w:num w:numId="25" w16cid:durableId="408504042">
    <w:abstractNumId w:val="31"/>
  </w:num>
  <w:num w:numId="26" w16cid:durableId="1119181913">
    <w:abstractNumId w:val="35"/>
  </w:num>
  <w:num w:numId="27" w16cid:durableId="444812008">
    <w:abstractNumId w:val="13"/>
  </w:num>
  <w:num w:numId="28" w16cid:durableId="2055156503">
    <w:abstractNumId w:val="10"/>
  </w:num>
  <w:num w:numId="29" w16cid:durableId="1898782674">
    <w:abstractNumId w:val="34"/>
  </w:num>
  <w:num w:numId="30" w16cid:durableId="1351445581">
    <w:abstractNumId w:val="21"/>
  </w:num>
  <w:num w:numId="31" w16cid:durableId="784665131">
    <w:abstractNumId w:val="7"/>
  </w:num>
  <w:num w:numId="32" w16cid:durableId="429545282">
    <w:abstractNumId w:val="33"/>
  </w:num>
  <w:num w:numId="33" w16cid:durableId="1234009043">
    <w:abstractNumId w:val="28"/>
  </w:num>
  <w:num w:numId="34" w16cid:durableId="775253827">
    <w:abstractNumId w:val="20"/>
  </w:num>
  <w:num w:numId="35" w16cid:durableId="1258175158">
    <w:abstractNumId w:val="29"/>
  </w:num>
  <w:num w:numId="36" w16cid:durableId="1375733863">
    <w:abstractNumId w:val="23"/>
  </w:num>
  <w:num w:numId="37" w16cid:durableId="844828170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BE"/>
    <w:rsid w:val="00023B0C"/>
    <w:rsid w:val="0002400A"/>
    <w:rsid w:val="00063AF7"/>
    <w:rsid w:val="000640EB"/>
    <w:rsid w:val="000658C1"/>
    <w:rsid w:val="00066023"/>
    <w:rsid w:val="00080A2F"/>
    <w:rsid w:val="000910F8"/>
    <w:rsid w:val="000C51C4"/>
    <w:rsid w:val="000C5667"/>
    <w:rsid w:val="000D2DD6"/>
    <w:rsid w:val="000D644C"/>
    <w:rsid w:val="000F7FEF"/>
    <w:rsid w:val="00145C1C"/>
    <w:rsid w:val="0015171F"/>
    <w:rsid w:val="001746C9"/>
    <w:rsid w:val="001815C3"/>
    <w:rsid w:val="00185EC1"/>
    <w:rsid w:val="00197B36"/>
    <w:rsid w:val="001A2539"/>
    <w:rsid w:val="001A6ACA"/>
    <w:rsid w:val="001B5867"/>
    <w:rsid w:val="001B7C93"/>
    <w:rsid w:val="001C217E"/>
    <w:rsid w:val="001E48E3"/>
    <w:rsid w:val="001F2555"/>
    <w:rsid w:val="001F33B2"/>
    <w:rsid w:val="001F62CA"/>
    <w:rsid w:val="00227F3A"/>
    <w:rsid w:val="00250920"/>
    <w:rsid w:val="002642F8"/>
    <w:rsid w:val="0026467D"/>
    <w:rsid w:val="002801C4"/>
    <w:rsid w:val="002A3803"/>
    <w:rsid w:val="002B5B8F"/>
    <w:rsid w:val="002F4B6C"/>
    <w:rsid w:val="003256D9"/>
    <w:rsid w:val="00340A74"/>
    <w:rsid w:val="00341590"/>
    <w:rsid w:val="00341AA3"/>
    <w:rsid w:val="00342B4B"/>
    <w:rsid w:val="003478ED"/>
    <w:rsid w:val="00357BD6"/>
    <w:rsid w:val="00375F1A"/>
    <w:rsid w:val="00392AE2"/>
    <w:rsid w:val="003A4302"/>
    <w:rsid w:val="003A6C36"/>
    <w:rsid w:val="003E0EA9"/>
    <w:rsid w:val="003F3CFC"/>
    <w:rsid w:val="00433BAD"/>
    <w:rsid w:val="0045784B"/>
    <w:rsid w:val="004619C0"/>
    <w:rsid w:val="004854AF"/>
    <w:rsid w:val="004863CA"/>
    <w:rsid w:val="004B2009"/>
    <w:rsid w:val="004D37C0"/>
    <w:rsid w:val="004E192F"/>
    <w:rsid w:val="00512DC0"/>
    <w:rsid w:val="005275AA"/>
    <w:rsid w:val="00544A11"/>
    <w:rsid w:val="00545775"/>
    <w:rsid w:val="005617CA"/>
    <w:rsid w:val="005765C9"/>
    <w:rsid w:val="00576E83"/>
    <w:rsid w:val="00583574"/>
    <w:rsid w:val="005A21D3"/>
    <w:rsid w:val="005C7412"/>
    <w:rsid w:val="00603020"/>
    <w:rsid w:val="006038EC"/>
    <w:rsid w:val="006441C7"/>
    <w:rsid w:val="006461E2"/>
    <w:rsid w:val="006537B2"/>
    <w:rsid w:val="006565BE"/>
    <w:rsid w:val="00672D86"/>
    <w:rsid w:val="00683BA0"/>
    <w:rsid w:val="006869D0"/>
    <w:rsid w:val="00686E2B"/>
    <w:rsid w:val="006A20A5"/>
    <w:rsid w:val="006B01AC"/>
    <w:rsid w:val="006E1FEE"/>
    <w:rsid w:val="0072277A"/>
    <w:rsid w:val="00731043"/>
    <w:rsid w:val="007351A6"/>
    <w:rsid w:val="00740569"/>
    <w:rsid w:val="007509F8"/>
    <w:rsid w:val="00795D6F"/>
    <w:rsid w:val="00797858"/>
    <w:rsid w:val="007B0B79"/>
    <w:rsid w:val="007F205B"/>
    <w:rsid w:val="007F6191"/>
    <w:rsid w:val="00803CF5"/>
    <w:rsid w:val="00806E2C"/>
    <w:rsid w:val="00812C12"/>
    <w:rsid w:val="00862D92"/>
    <w:rsid w:val="008A326A"/>
    <w:rsid w:val="008C0065"/>
    <w:rsid w:val="008C2D20"/>
    <w:rsid w:val="008C4F2C"/>
    <w:rsid w:val="008D1B24"/>
    <w:rsid w:val="008D641E"/>
    <w:rsid w:val="008E030F"/>
    <w:rsid w:val="0090007C"/>
    <w:rsid w:val="009057D2"/>
    <w:rsid w:val="00906336"/>
    <w:rsid w:val="009064E0"/>
    <w:rsid w:val="00906A5B"/>
    <w:rsid w:val="009172C8"/>
    <w:rsid w:val="009303EB"/>
    <w:rsid w:val="009511CE"/>
    <w:rsid w:val="00964297"/>
    <w:rsid w:val="0096799C"/>
    <w:rsid w:val="00973F15"/>
    <w:rsid w:val="009946A0"/>
    <w:rsid w:val="009B7778"/>
    <w:rsid w:val="009C056A"/>
    <w:rsid w:val="009C20DC"/>
    <w:rsid w:val="00A15DA0"/>
    <w:rsid w:val="00A23E3D"/>
    <w:rsid w:val="00A279D3"/>
    <w:rsid w:val="00A3244C"/>
    <w:rsid w:val="00A51536"/>
    <w:rsid w:val="00A6573C"/>
    <w:rsid w:val="00A8412A"/>
    <w:rsid w:val="00A91C4E"/>
    <w:rsid w:val="00A96D66"/>
    <w:rsid w:val="00AA7A16"/>
    <w:rsid w:val="00AA7DF6"/>
    <w:rsid w:val="00AB6604"/>
    <w:rsid w:val="00AC2AB2"/>
    <w:rsid w:val="00B10176"/>
    <w:rsid w:val="00B359EA"/>
    <w:rsid w:val="00B5015D"/>
    <w:rsid w:val="00B50B90"/>
    <w:rsid w:val="00B51AB3"/>
    <w:rsid w:val="00B739E6"/>
    <w:rsid w:val="00B8718A"/>
    <w:rsid w:val="00BA0937"/>
    <w:rsid w:val="00BC7032"/>
    <w:rsid w:val="00BC7EA4"/>
    <w:rsid w:val="00BD0389"/>
    <w:rsid w:val="00BE0484"/>
    <w:rsid w:val="00BE0CD1"/>
    <w:rsid w:val="00BF637F"/>
    <w:rsid w:val="00C01A0C"/>
    <w:rsid w:val="00C03516"/>
    <w:rsid w:val="00C34273"/>
    <w:rsid w:val="00C85C24"/>
    <w:rsid w:val="00CC1CF7"/>
    <w:rsid w:val="00CF7E78"/>
    <w:rsid w:val="00D002F9"/>
    <w:rsid w:val="00D070D3"/>
    <w:rsid w:val="00D21520"/>
    <w:rsid w:val="00D26DCF"/>
    <w:rsid w:val="00D42BCE"/>
    <w:rsid w:val="00D56089"/>
    <w:rsid w:val="00D624F0"/>
    <w:rsid w:val="00D631A8"/>
    <w:rsid w:val="00D7106D"/>
    <w:rsid w:val="00D973BF"/>
    <w:rsid w:val="00DA4210"/>
    <w:rsid w:val="00DB6276"/>
    <w:rsid w:val="00DC09E2"/>
    <w:rsid w:val="00DD1018"/>
    <w:rsid w:val="00DD1FC2"/>
    <w:rsid w:val="00DE4840"/>
    <w:rsid w:val="00E158E7"/>
    <w:rsid w:val="00E62387"/>
    <w:rsid w:val="00E711B5"/>
    <w:rsid w:val="00EB23B5"/>
    <w:rsid w:val="00EB7645"/>
    <w:rsid w:val="00EC6CF8"/>
    <w:rsid w:val="00ED3207"/>
    <w:rsid w:val="00F027F9"/>
    <w:rsid w:val="00F2534A"/>
    <w:rsid w:val="00F323CC"/>
    <w:rsid w:val="00F34714"/>
    <w:rsid w:val="00F45F60"/>
    <w:rsid w:val="00F851E3"/>
    <w:rsid w:val="00F86D02"/>
    <w:rsid w:val="00F93E07"/>
    <w:rsid w:val="00F97365"/>
    <w:rsid w:val="00FA1799"/>
    <w:rsid w:val="00FA27B3"/>
    <w:rsid w:val="00FA4FB0"/>
    <w:rsid w:val="00FB4BBA"/>
    <w:rsid w:val="00FD03DE"/>
    <w:rsid w:val="00FD2A30"/>
    <w:rsid w:val="00FE13D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09AC"/>
  <w15:docId w15:val="{00D9183C-378B-4EFE-A545-4B001E07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1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057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5BE"/>
    <w:pPr>
      <w:ind w:left="720"/>
      <w:contextualSpacing/>
    </w:pPr>
  </w:style>
  <w:style w:type="table" w:styleId="Tabela-Siatka">
    <w:name w:val="Table Grid"/>
    <w:basedOn w:val="Standardowy"/>
    <w:uiPriority w:val="59"/>
    <w:rsid w:val="009057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057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9057D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BA0"/>
  </w:style>
  <w:style w:type="paragraph" w:styleId="Stopka">
    <w:name w:val="footer"/>
    <w:basedOn w:val="Normalny"/>
    <w:link w:val="StopkaZnak"/>
    <w:uiPriority w:val="99"/>
    <w:unhideWhenUsed/>
    <w:rsid w:val="0068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BA0"/>
  </w:style>
  <w:style w:type="paragraph" w:customStyle="1" w:styleId="Standard">
    <w:name w:val="Standard"/>
    <w:rsid w:val="003415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C85C24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5C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06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10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10F8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0910F8"/>
    <w:pPr>
      <w:spacing w:after="100"/>
    </w:pPr>
  </w:style>
  <w:style w:type="paragraph" w:styleId="NormalnyWeb">
    <w:name w:val="Normal (Web)"/>
    <w:basedOn w:val="Normalny"/>
    <w:uiPriority w:val="99"/>
    <w:unhideWhenUsed/>
    <w:rsid w:val="00F4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4DB0D-F2EB-43A6-B5A2-25366FAA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Franek</dc:creator>
  <cp:lastModifiedBy>MACIEJ GÓRECKI</cp:lastModifiedBy>
  <cp:revision>16</cp:revision>
  <cp:lastPrinted>2023-05-29T10:39:00Z</cp:lastPrinted>
  <dcterms:created xsi:type="dcterms:W3CDTF">2025-05-13T06:06:00Z</dcterms:created>
  <dcterms:modified xsi:type="dcterms:W3CDTF">2025-06-01T08:23:00Z</dcterms:modified>
</cp:coreProperties>
</file>